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528"/>
      </w:tblGrid>
      <w:tr w:rsidR="000E4AFD" w14:paraId="5EB6FAB0" w14:textId="77777777">
        <w:trPr>
          <w:trHeight w:val="1085"/>
        </w:trPr>
        <w:tc>
          <w:tcPr>
            <w:tcW w:w="8528" w:type="dxa"/>
            <w:vAlign w:val="center"/>
          </w:tcPr>
          <w:p w14:paraId="211FDEE7" w14:textId="77777777" w:rsidR="000E4AFD" w:rsidRDefault="000E4AFD">
            <w:pPr>
              <w:jc w:val="center"/>
            </w:pPr>
          </w:p>
        </w:tc>
      </w:tr>
      <w:tr w:rsidR="000E4AFD" w14:paraId="49978F5D" w14:textId="77777777">
        <w:trPr>
          <w:trHeight w:val="884"/>
        </w:trPr>
        <w:tc>
          <w:tcPr>
            <w:tcW w:w="8528" w:type="dxa"/>
            <w:vAlign w:val="center"/>
          </w:tcPr>
          <w:p w14:paraId="2CBC29AD" w14:textId="77777777" w:rsidR="000E4AFD" w:rsidRDefault="00000000">
            <w:pPr>
              <w:jc w:val="center"/>
              <w:rPr>
                <w:rFonts w:ascii="黑体" w:eastAsia="黑体"/>
                <w:b/>
                <w:spacing w:val="20"/>
                <w:sz w:val="44"/>
                <w:szCs w:val="44"/>
              </w:rPr>
            </w:pPr>
            <w:r>
              <w:rPr>
                <w:rFonts w:ascii="黑体" w:eastAsia="黑体" w:hint="eastAsia"/>
                <w:b/>
                <w:spacing w:val="20"/>
                <w:sz w:val="44"/>
                <w:szCs w:val="44"/>
              </w:rPr>
              <w:t xml:space="preserve">沃勒智能技术   </w:t>
            </w:r>
          </w:p>
        </w:tc>
      </w:tr>
      <w:tr w:rsidR="000E4AFD" w14:paraId="4C02EF64" w14:textId="77777777">
        <w:trPr>
          <w:trHeight w:val="646"/>
        </w:trPr>
        <w:tc>
          <w:tcPr>
            <w:tcW w:w="8528" w:type="dxa"/>
            <w:vAlign w:val="center"/>
          </w:tcPr>
          <w:p w14:paraId="5663C17E" w14:textId="77777777" w:rsidR="000E4AFD" w:rsidRDefault="00000000">
            <w:pPr>
              <w:jc w:val="center"/>
              <w:rPr>
                <w:rFonts w:ascii="黑体" w:eastAsia="黑体"/>
                <w:b/>
                <w:sz w:val="44"/>
                <w:szCs w:val="44"/>
              </w:rPr>
            </w:pPr>
            <w:r>
              <w:rPr>
                <w:rFonts w:eastAsia="黑体" w:hint="eastAsia"/>
                <w:b/>
                <w:sz w:val="44"/>
                <w:szCs w:val="44"/>
              </w:rPr>
              <w:t>ATE</w:t>
            </w:r>
            <w:r>
              <w:rPr>
                <w:rFonts w:eastAsia="黑体" w:hint="eastAsia"/>
                <w:b/>
                <w:sz w:val="44"/>
                <w:szCs w:val="44"/>
              </w:rPr>
              <w:t>测试设备（客户定制非标）</w:t>
            </w:r>
          </w:p>
        </w:tc>
      </w:tr>
      <w:tr w:rsidR="000E4AFD" w14:paraId="3FBD47E8" w14:textId="77777777">
        <w:tc>
          <w:tcPr>
            <w:tcW w:w="8528" w:type="dxa"/>
            <w:vAlign w:val="center"/>
          </w:tcPr>
          <w:p w14:paraId="27A6A965" w14:textId="77777777" w:rsidR="000E4AFD" w:rsidRDefault="000E4AFD">
            <w:pPr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</w:tr>
      <w:tr w:rsidR="000E4AFD" w14:paraId="4CEE120C" w14:textId="77777777">
        <w:trPr>
          <w:trHeight w:val="645"/>
        </w:trPr>
        <w:tc>
          <w:tcPr>
            <w:tcW w:w="8528" w:type="dxa"/>
            <w:tcBorders>
              <w:bottom w:val="single" w:sz="12" w:space="0" w:color="auto"/>
            </w:tcBorders>
            <w:vAlign w:val="center"/>
          </w:tcPr>
          <w:p w14:paraId="5B7C5C4E" w14:textId="64F6E962" w:rsidR="000E4AFD" w:rsidRDefault="00447100">
            <w:pPr>
              <w:jc w:val="center"/>
              <w:rPr>
                <w:b/>
              </w:rPr>
            </w:pPr>
            <w:r>
              <w:rPr>
                <w:rFonts w:ascii="黑体" w:eastAsia="黑体" w:hint="eastAsia"/>
                <w:b/>
                <w:sz w:val="32"/>
                <w:szCs w:val="32"/>
              </w:rPr>
              <w:t>操作手册</w:t>
            </w:r>
          </w:p>
        </w:tc>
      </w:tr>
      <w:tr w:rsidR="000E4AFD" w14:paraId="364EEE89" w14:textId="77777777">
        <w:trPr>
          <w:trHeight w:val="7804"/>
        </w:trPr>
        <w:tc>
          <w:tcPr>
            <w:tcW w:w="8528" w:type="dxa"/>
            <w:tcBorders>
              <w:top w:val="single" w:sz="12" w:space="0" w:color="auto"/>
            </w:tcBorders>
            <w:vAlign w:val="center"/>
          </w:tcPr>
          <w:p w14:paraId="64373DE9" w14:textId="70BE1074" w:rsidR="000E4AFD" w:rsidRDefault="00447100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68A1426" wp14:editId="4EA4D1DC">
                  <wp:extent cx="3848100" cy="5403105"/>
                  <wp:effectExtent l="0" t="0" r="0" b="7620"/>
                  <wp:docPr id="204446436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4446436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64417" cy="5426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4AFD" w14:paraId="627F59B3" w14:textId="77777777">
        <w:tc>
          <w:tcPr>
            <w:tcW w:w="8528" w:type="dxa"/>
            <w:vAlign w:val="center"/>
          </w:tcPr>
          <w:p w14:paraId="0D21BDE9" w14:textId="77777777" w:rsidR="000E4AFD" w:rsidRDefault="00000000">
            <w:pPr>
              <w:jc w:val="center"/>
              <w:rPr>
                <w:b/>
                <w:spacing w:val="20"/>
                <w:sz w:val="28"/>
                <w:szCs w:val="28"/>
              </w:rPr>
            </w:pPr>
            <w:r>
              <w:rPr>
                <w:rFonts w:hint="eastAsia"/>
                <w:b/>
                <w:spacing w:val="20"/>
                <w:sz w:val="28"/>
                <w:szCs w:val="28"/>
              </w:rPr>
              <w:t>四川沃勒智能技术有限公司</w:t>
            </w:r>
          </w:p>
        </w:tc>
      </w:tr>
    </w:tbl>
    <w:p w14:paraId="781417AE" w14:textId="77777777" w:rsidR="000E4AFD" w:rsidRDefault="00000000">
      <w:pPr>
        <w:pStyle w:val="af6"/>
        <w:keepNext/>
        <w:pageBreakBefore/>
        <w:ind w:left="0"/>
      </w:pPr>
      <w:bookmarkStart w:id="0" w:name="_Toc461086538"/>
      <w:bookmarkStart w:id="1" w:name="_Toc461962429"/>
      <w:bookmarkStart w:id="2" w:name="_Toc491490968"/>
      <w:bookmarkStart w:id="3" w:name="_Toc491491673"/>
      <w:bookmarkStart w:id="4" w:name="_Toc471787035"/>
      <w:bookmarkStart w:id="5" w:name="_Toc491500130"/>
      <w:bookmarkStart w:id="6" w:name="_Toc461252051"/>
      <w:r>
        <w:rPr>
          <w:rFonts w:hint="eastAsia"/>
        </w:rPr>
        <w:lastRenderedPageBreak/>
        <w:t>出</w:t>
      </w:r>
      <w:r>
        <w:t xml:space="preserve"> </w:t>
      </w:r>
      <w:r>
        <w:rPr>
          <w:rFonts w:hint="eastAsia"/>
        </w:rPr>
        <w:t>版</w:t>
      </w:r>
      <w:r>
        <w:t xml:space="preserve"> </w:t>
      </w:r>
      <w:r>
        <w:rPr>
          <w:rFonts w:hint="eastAsia"/>
        </w:rPr>
        <w:t>说</w:t>
      </w:r>
      <w:r>
        <w:t xml:space="preserve"> </w:t>
      </w:r>
      <w:r>
        <w:rPr>
          <w:rFonts w:hint="eastAsia"/>
        </w:rPr>
        <w:t>明</w:t>
      </w:r>
      <w:bookmarkEnd w:id="0"/>
      <w:bookmarkEnd w:id="1"/>
      <w:bookmarkEnd w:id="2"/>
      <w:bookmarkEnd w:id="3"/>
      <w:bookmarkEnd w:id="4"/>
      <w:bookmarkEnd w:id="5"/>
      <w:bookmarkEnd w:id="6"/>
    </w:p>
    <w:p w14:paraId="35DD6F03" w14:textId="77777777" w:rsidR="000E4AFD" w:rsidRDefault="00000000">
      <w:pPr>
        <w:pStyle w:val="af4"/>
      </w:pPr>
      <w:bookmarkStart w:id="7" w:name="_Toc471787036"/>
      <w:bookmarkStart w:id="8" w:name="_Toc461252052"/>
      <w:bookmarkStart w:id="9" w:name="_Toc461962430"/>
      <w:bookmarkStart w:id="10" w:name="_Toc491490969"/>
      <w:bookmarkStart w:id="11" w:name="_Toc491491674"/>
      <w:bookmarkStart w:id="12" w:name="_Toc461086539"/>
      <w:r>
        <w:rPr>
          <w:rFonts w:hint="eastAsia"/>
        </w:rPr>
        <w:t>内容介绍</w:t>
      </w:r>
      <w:bookmarkEnd w:id="7"/>
      <w:bookmarkEnd w:id="8"/>
      <w:bookmarkEnd w:id="9"/>
      <w:bookmarkEnd w:id="10"/>
      <w:bookmarkEnd w:id="11"/>
      <w:bookmarkEnd w:id="12"/>
    </w:p>
    <w:p w14:paraId="0AF8A939" w14:textId="77777777" w:rsidR="000E4AFD" w:rsidRDefault="00000000">
      <w:pPr>
        <w:pStyle w:val="af7"/>
      </w:pPr>
      <w:r>
        <w:rPr>
          <w:rFonts w:hint="eastAsia"/>
        </w:rPr>
        <w:t>为规范和说明设备技术规格，特编制本技术规格书。本书详细地描述了</w:t>
      </w:r>
      <w:r>
        <w:rPr>
          <w:rFonts w:hint="eastAsia"/>
        </w:rPr>
        <w:t>ATE</w:t>
      </w:r>
      <w:r>
        <w:rPr>
          <w:rFonts w:hint="eastAsia"/>
        </w:rPr>
        <w:t>测试设备的外观、功能和参数指标、接口定义等内容。</w:t>
      </w:r>
    </w:p>
    <w:p w14:paraId="0080AF1A" w14:textId="77777777" w:rsidR="000E4AFD" w:rsidRDefault="00000000">
      <w:pPr>
        <w:pStyle w:val="af4"/>
      </w:pPr>
      <w:bookmarkStart w:id="13" w:name="_Toc491491675"/>
      <w:bookmarkStart w:id="14" w:name="_Toc461962431"/>
      <w:bookmarkStart w:id="15" w:name="_Toc461086540"/>
      <w:bookmarkStart w:id="16" w:name="_Toc491490970"/>
      <w:bookmarkStart w:id="17" w:name="_Toc471787037"/>
      <w:bookmarkStart w:id="18" w:name="_Toc461252053"/>
      <w:r>
        <w:rPr>
          <w:rFonts w:hint="eastAsia"/>
        </w:rPr>
        <w:t>读者对象</w:t>
      </w:r>
      <w:bookmarkEnd w:id="13"/>
      <w:bookmarkEnd w:id="14"/>
      <w:bookmarkEnd w:id="15"/>
      <w:bookmarkEnd w:id="16"/>
      <w:bookmarkEnd w:id="17"/>
      <w:bookmarkEnd w:id="18"/>
    </w:p>
    <w:p w14:paraId="63CA1F2E" w14:textId="77777777" w:rsidR="000E4AFD" w:rsidRDefault="00000000">
      <w:pPr>
        <w:pStyle w:val="af7"/>
      </w:pPr>
      <w:r>
        <w:rPr>
          <w:rFonts w:hint="eastAsia"/>
        </w:rPr>
        <w:t>本书适合于客户的测试工程师。</w:t>
      </w:r>
    </w:p>
    <w:p w14:paraId="5C1B2464" w14:textId="77777777" w:rsidR="000E4AFD" w:rsidRDefault="00000000">
      <w:pPr>
        <w:pStyle w:val="af4"/>
      </w:pPr>
      <w:bookmarkStart w:id="19" w:name="_Toc461962432"/>
      <w:bookmarkStart w:id="20" w:name="_Toc461086541"/>
      <w:bookmarkStart w:id="21" w:name="_Toc461252054"/>
      <w:bookmarkStart w:id="22" w:name="_Toc491490971"/>
      <w:bookmarkStart w:id="23" w:name="_Toc491491676"/>
      <w:bookmarkStart w:id="24" w:name="_Toc471787038"/>
      <w:r>
        <w:rPr>
          <w:rFonts w:hint="eastAsia"/>
        </w:rPr>
        <w:t>本书的约定</w:t>
      </w:r>
      <w:bookmarkEnd w:id="19"/>
      <w:bookmarkEnd w:id="20"/>
      <w:bookmarkEnd w:id="21"/>
      <w:bookmarkEnd w:id="22"/>
      <w:bookmarkEnd w:id="23"/>
      <w:bookmarkEnd w:id="24"/>
    </w:p>
    <w:p w14:paraId="184FFF3A" w14:textId="77777777" w:rsidR="000E4AFD" w:rsidRDefault="00000000">
      <w:pPr>
        <w:pStyle w:val="af7"/>
      </w:pPr>
      <w:bookmarkStart w:id="25" w:name="_Toc428873175"/>
      <w:bookmarkStart w:id="26" w:name="_Toc491490972"/>
      <w:bookmarkStart w:id="27" w:name="_Toc418045273"/>
      <w:bookmarkStart w:id="28" w:name="_Toc457790339"/>
      <w:bookmarkStart w:id="29" w:name="_Toc491491677"/>
      <w:bookmarkStart w:id="30" w:name="_Toc457790470"/>
      <w:bookmarkStart w:id="31" w:name="_Toc453062834"/>
      <w:bookmarkStart w:id="32" w:name="_Toc458072666"/>
      <w:bookmarkStart w:id="33" w:name="_Toc428941765"/>
      <w:bookmarkStart w:id="34" w:name="_Toc453123382"/>
      <w:bookmarkStart w:id="35" w:name="_Toc457294903"/>
      <w:bookmarkStart w:id="36" w:name="_Toc418557403"/>
      <w:bookmarkStart w:id="37" w:name="_Toc456234661"/>
      <w:bookmarkStart w:id="38" w:name="_Toc471787039"/>
      <w:bookmarkStart w:id="39" w:name="_Toc457293747"/>
      <w:bookmarkStart w:id="40" w:name="_Toc428693987"/>
      <w:bookmarkStart w:id="41" w:name="_Toc455193383"/>
      <w:bookmarkStart w:id="42" w:name="_Toc453123552"/>
      <w:bookmarkStart w:id="43" w:name="_Toc455652404"/>
      <w:bookmarkStart w:id="44" w:name="_Toc457266425"/>
      <w:bookmarkStart w:id="45" w:name="_Toc418995409"/>
      <w:bookmarkStart w:id="46" w:name="_Toc456085739"/>
      <w:bookmarkStart w:id="47" w:name="_Toc455892046"/>
      <w:r>
        <w:rPr>
          <w:sz w:val="20"/>
        </w:rPr>
        <w:object w:dxaOrig="1440" w:dyaOrig="1440" w14:anchorId="6F67E9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" o:spid="_x0000_s1026" type="#_x0000_t75" style="position:absolute;left:0;text-align:left;margin-left:65.05pt;margin-top:22.4pt;width:51.95pt;height:30.7pt;z-index:251659264;mso-width-relative:page;mso-height-relative:page" fillcolor="#aca899">
            <v:imagedata r:id="rId10" o:title=""/>
          </v:shape>
          <o:OLEObject Type="Embed" ProgID="Word.Picture.8" ShapeID="Picture 2" DrawAspect="Content" ObjectID="_1814349050" r:id="rId11"/>
        </w:object>
      </w:r>
      <w:r>
        <w:rPr>
          <w:rFonts w:hint="eastAsia"/>
        </w:rPr>
        <w:t>一、产品上标记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4FFF00F4" w14:textId="77777777" w:rsidR="000E4AFD" w:rsidRDefault="00000000">
      <w:pPr>
        <w:pStyle w:val="af7"/>
        <w:spacing w:before="120" w:after="120"/>
        <w:ind w:left="1418" w:firstLineChars="696" w:firstLine="1462"/>
      </w:pPr>
      <w:r>
        <w:rPr>
          <w:rFonts w:hint="eastAsia"/>
        </w:rPr>
        <w:t>在高压存在的地方粘贴此标记。</w:t>
      </w:r>
    </w:p>
    <w:p w14:paraId="04D462EA" w14:textId="77777777" w:rsidR="000E4AFD" w:rsidRDefault="00000000">
      <w:pPr>
        <w:pStyle w:val="af7"/>
        <w:spacing w:before="120" w:after="120"/>
        <w:ind w:left="1418" w:firstLineChars="731" w:firstLine="1462"/>
      </w:pPr>
      <w:r>
        <w:rPr>
          <w:noProof/>
          <w:sz w:val="20"/>
        </w:rPr>
        <w:drawing>
          <wp:anchor distT="0" distB="0" distL="114300" distR="114300" simplePos="0" relativeHeight="251660288" behindDoc="0" locked="0" layoutInCell="1" allowOverlap="1" wp14:anchorId="0076FD3F" wp14:editId="6FDE10A8">
            <wp:simplePos x="0" y="0"/>
            <wp:positionH relativeFrom="column">
              <wp:posOffset>904240</wp:posOffset>
            </wp:positionH>
            <wp:positionV relativeFrom="paragraph">
              <wp:posOffset>-2540</wp:posOffset>
            </wp:positionV>
            <wp:extent cx="731520" cy="374015"/>
            <wp:effectExtent l="19050" t="0" r="0" b="0"/>
            <wp:wrapNone/>
            <wp:docPr id="1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31520" cy="374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在机柜底框架保护接地端上加此标记牌。</w:t>
      </w:r>
      <w:bookmarkStart w:id="48" w:name="_Toc457790471"/>
      <w:bookmarkStart w:id="49" w:name="_Toc457266426"/>
      <w:bookmarkStart w:id="50" w:name="_Toc453123383"/>
      <w:bookmarkStart w:id="51" w:name="_Toc457790340"/>
      <w:bookmarkStart w:id="52" w:name="_Toc458072667"/>
      <w:bookmarkStart w:id="53" w:name="_Toc457294904"/>
      <w:bookmarkStart w:id="54" w:name="_Toc491491678"/>
      <w:bookmarkStart w:id="55" w:name="_Toc428941766"/>
      <w:bookmarkStart w:id="56" w:name="_Toc456234662"/>
      <w:bookmarkStart w:id="57" w:name="_Toc428693988"/>
      <w:bookmarkStart w:id="58" w:name="_Toc428873176"/>
      <w:bookmarkStart w:id="59" w:name="_Toc455193384"/>
      <w:bookmarkStart w:id="60" w:name="_Toc453062835"/>
      <w:bookmarkStart w:id="61" w:name="_Toc456085740"/>
      <w:bookmarkStart w:id="62" w:name="_Toc471787040"/>
      <w:bookmarkStart w:id="63" w:name="_Toc455892047"/>
      <w:bookmarkStart w:id="64" w:name="_Toc453123553"/>
      <w:bookmarkStart w:id="65" w:name="_Toc457293748"/>
      <w:bookmarkStart w:id="66" w:name="_Toc455652405"/>
      <w:bookmarkStart w:id="67" w:name="_Toc491490973"/>
    </w:p>
    <w:p w14:paraId="62E36F6A" w14:textId="77777777" w:rsidR="000E4AFD" w:rsidRDefault="000E4AFD">
      <w:pPr>
        <w:pStyle w:val="af7"/>
      </w:pPr>
    </w:p>
    <w:p w14:paraId="4A362F7E" w14:textId="77777777" w:rsidR="000E4AFD" w:rsidRDefault="00000000">
      <w:pPr>
        <w:pStyle w:val="af7"/>
      </w:pPr>
      <w:r>
        <w:rPr>
          <w:rFonts w:hint="eastAsia"/>
        </w:rPr>
        <w:t>二、手册中标记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1BC8C387" w14:textId="77777777" w:rsidR="000E4AFD" w:rsidRDefault="00000000">
      <w:pPr>
        <w:pStyle w:val="af7"/>
      </w:pPr>
      <w:r>
        <w:rPr>
          <w:rFonts w:ascii="幼圆" w:eastAsia="幼圆" w:hAnsi="华文细黑" w:hint="eastAsia"/>
          <w:b/>
          <w:sz w:val="36"/>
        </w:rPr>
        <w:sym w:font="Wingdings" w:char="F025"/>
      </w:r>
      <w:r>
        <w:rPr>
          <w:rFonts w:ascii="幼圆" w:eastAsia="幼圆" w:hAnsi="华文细黑" w:hint="eastAsia"/>
          <w:b/>
          <w:sz w:val="36"/>
        </w:rPr>
        <w:t xml:space="preserve"> </w:t>
      </w:r>
      <w:r>
        <w:rPr>
          <w:rFonts w:hint="eastAsia"/>
          <w:sz w:val="18"/>
        </w:rPr>
        <w:t>注意</w:t>
      </w:r>
      <w:r>
        <w:t xml:space="preserve">   </w:t>
      </w:r>
      <w:r>
        <w:rPr>
          <w:rFonts w:hint="eastAsia"/>
        </w:rPr>
        <w:t xml:space="preserve">   </w:t>
      </w:r>
      <w:r>
        <w:rPr>
          <w:rFonts w:hint="eastAsia"/>
          <w:kern w:val="2"/>
        </w:rPr>
        <w:t>注意字句指可能造成本设备或其它设备损坏的状况或做法。</w:t>
      </w:r>
    </w:p>
    <w:p w14:paraId="0001C1DA" w14:textId="77777777" w:rsidR="000E4AFD" w:rsidRDefault="000E4AFD">
      <w:pPr>
        <w:sectPr w:rsidR="000E4AFD">
          <w:headerReference w:type="default" r:id="rId13"/>
          <w:footerReference w:type="default" r:id="rId14"/>
          <w:type w:val="continuous"/>
          <w:pgSz w:w="11906" w:h="16838"/>
          <w:pgMar w:top="1440" w:right="1797" w:bottom="1440" w:left="1797" w:header="851" w:footer="992" w:gutter="0"/>
          <w:cols w:space="720"/>
          <w:docGrid w:type="linesAndChars" w:linePitch="312"/>
        </w:sectPr>
      </w:pPr>
    </w:p>
    <w:p w14:paraId="5E767753" w14:textId="77777777" w:rsidR="000E4AFD" w:rsidRDefault="00000000">
      <w:pPr>
        <w:pageBreakBefore/>
        <w:widowControl/>
        <w:spacing w:beforeLines="200" w:before="480" w:afterLines="400" w:after="960"/>
        <w:jc w:val="center"/>
        <w:rPr>
          <w:rFonts w:eastAsia="黑体"/>
          <w:b/>
          <w:sz w:val="48"/>
        </w:rPr>
      </w:pPr>
      <w:r>
        <w:rPr>
          <w:rFonts w:eastAsia="黑体" w:hint="eastAsia"/>
          <w:b/>
          <w:sz w:val="48"/>
        </w:rPr>
        <w:lastRenderedPageBreak/>
        <w:t>目</w:t>
      </w:r>
      <w:r>
        <w:rPr>
          <w:rFonts w:eastAsia="黑体" w:hint="eastAsia"/>
          <w:b/>
          <w:sz w:val="48"/>
        </w:rPr>
        <w:t xml:space="preserve">    </w:t>
      </w:r>
      <w:r>
        <w:rPr>
          <w:rFonts w:eastAsia="黑体" w:hint="eastAsia"/>
          <w:b/>
          <w:sz w:val="48"/>
        </w:rPr>
        <w:t>录</w:t>
      </w:r>
    </w:p>
    <w:p w14:paraId="56317C57" w14:textId="6C07F23F" w:rsidR="004378C8" w:rsidRDefault="00000000">
      <w:pPr>
        <w:pStyle w:val="TOC2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  <w14:ligatures w14:val="standardContextual"/>
        </w:rPr>
      </w:pPr>
      <w:r>
        <w:rPr>
          <w:rFonts w:hint="eastAsia"/>
          <w:b/>
          <w:smallCaps/>
          <w:sz w:val="24"/>
        </w:rPr>
        <w:fldChar w:fldCharType="begin"/>
      </w:r>
      <w:r>
        <w:rPr>
          <w:rFonts w:hint="eastAsia"/>
          <w:b/>
          <w:smallCaps/>
          <w:sz w:val="24"/>
        </w:rPr>
        <w:instrText xml:space="preserve">TOC \o "1-3" \h \u </w:instrText>
      </w:r>
      <w:r>
        <w:rPr>
          <w:rFonts w:hint="eastAsia"/>
          <w:b/>
          <w:smallCaps/>
          <w:sz w:val="24"/>
        </w:rPr>
        <w:fldChar w:fldCharType="separate"/>
      </w:r>
      <w:hyperlink w:anchor="_Toc203732363" w:history="1">
        <w:r w:rsidR="004378C8" w:rsidRPr="00910AB1">
          <w:rPr>
            <w:rStyle w:val="af1"/>
            <w:noProof/>
          </w:rPr>
          <w:t xml:space="preserve">1 </w:t>
        </w:r>
        <w:r w:rsidR="004378C8" w:rsidRPr="00910AB1">
          <w:rPr>
            <w:rStyle w:val="af1"/>
            <w:noProof/>
          </w:rPr>
          <w:t>设备概述</w:t>
        </w:r>
        <w:r w:rsidR="004378C8">
          <w:rPr>
            <w:noProof/>
          </w:rPr>
          <w:tab/>
        </w:r>
        <w:r w:rsidR="004378C8">
          <w:rPr>
            <w:noProof/>
          </w:rPr>
          <w:fldChar w:fldCharType="begin"/>
        </w:r>
        <w:r w:rsidR="004378C8">
          <w:rPr>
            <w:noProof/>
          </w:rPr>
          <w:instrText xml:space="preserve"> PAGEREF _Toc203732363 \h </w:instrText>
        </w:r>
        <w:r w:rsidR="004378C8">
          <w:rPr>
            <w:noProof/>
          </w:rPr>
        </w:r>
        <w:r w:rsidR="004378C8">
          <w:rPr>
            <w:noProof/>
          </w:rPr>
          <w:fldChar w:fldCharType="separate"/>
        </w:r>
        <w:r w:rsidR="004378C8">
          <w:rPr>
            <w:noProof/>
          </w:rPr>
          <w:t>4</w:t>
        </w:r>
        <w:r w:rsidR="004378C8">
          <w:rPr>
            <w:noProof/>
          </w:rPr>
          <w:fldChar w:fldCharType="end"/>
        </w:r>
      </w:hyperlink>
    </w:p>
    <w:p w14:paraId="437BF417" w14:textId="31472320" w:rsidR="004378C8" w:rsidRDefault="004378C8">
      <w:pPr>
        <w:pStyle w:val="TOC2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  <w14:ligatures w14:val="standardContextual"/>
        </w:rPr>
      </w:pPr>
      <w:hyperlink w:anchor="_Toc203732364" w:history="1">
        <w:r w:rsidRPr="00910AB1">
          <w:rPr>
            <w:rStyle w:val="af1"/>
            <w:noProof/>
          </w:rPr>
          <w:t xml:space="preserve">2 </w:t>
        </w:r>
        <w:r w:rsidRPr="00910AB1">
          <w:rPr>
            <w:rStyle w:val="af1"/>
            <w:noProof/>
          </w:rPr>
          <w:t>设备组成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_Toc203732364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hyperlink>
    </w:p>
    <w:p w14:paraId="054FF212" w14:textId="41B8E76A" w:rsidR="004378C8" w:rsidRDefault="004378C8">
      <w:pPr>
        <w:pStyle w:val="TOC3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  <w14:ligatures w14:val="standardContextual"/>
        </w:rPr>
      </w:pPr>
      <w:hyperlink w:anchor="_Toc203732365" w:history="1">
        <w:r w:rsidRPr="00910AB1">
          <w:rPr>
            <w:rStyle w:val="af1"/>
            <w:noProof/>
          </w:rPr>
          <w:t>2.1</w:t>
        </w:r>
        <w:r w:rsidRPr="00910AB1">
          <w:rPr>
            <w:rStyle w:val="af1"/>
            <w:noProof/>
          </w:rPr>
          <w:t>测试接口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_Toc203732365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hyperlink>
    </w:p>
    <w:p w14:paraId="67065C9A" w14:textId="0E9AAEF9" w:rsidR="004378C8" w:rsidRDefault="004378C8">
      <w:pPr>
        <w:pStyle w:val="TOC3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  <w14:ligatures w14:val="standardContextual"/>
        </w:rPr>
      </w:pPr>
      <w:hyperlink w:anchor="_Toc203732366" w:history="1">
        <w:r w:rsidRPr="00910AB1">
          <w:rPr>
            <w:rStyle w:val="af1"/>
            <w:noProof/>
          </w:rPr>
          <w:t>2.2</w:t>
        </w:r>
        <w:r w:rsidRPr="00910AB1">
          <w:rPr>
            <w:rStyle w:val="af1"/>
            <w:noProof/>
          </w:rPr>
          <w:t>功率计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_Toc203732366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hyperlink>
    </w:p>
    <w:p w14:paraId="7A1B6565" w14:textId="2A9B0003" w:rsidR="004378C8" w:rsidRDefault="004378C8">
      <w:pPr>
        <w:pStyle w:val="TOC3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  <w14:ligatures w14:val="standardContextual"/>
        </w:rPr>
      </w:pPr>
      <w:hyperlink w:anchor="_Toc203732367" w:history="1">
        <w:r w:rsidRPr="00910AB1">
          <w:rPr>
            <w:rStyle w:val="af1"/>
            <w:noProof/>
          </w:rPr>
          <w:t xml:space="preserve">2.3 </w:t>
        </w:r>
        <w:r w:rsidRPr="00910AB1">
          <w:rPr>
            <w:rStyle w:val="af1"/>
            <w:noProof/>
          </w:rPr>
          <w:t>机柜配电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_Toc203732367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080DD1A6" w14:textId="22AA1E1E" w:rsidR="004378C8" w:rsidRDefault="004378C8">
      <w:pPr>
        <w:pStyle w:val="TOC3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  <w14:ligatures w14:val="standardContextual"/>
        </w:rPr>
      </w:pPr>
      <w:hyperlink w:anchor="_Toc203732368" w:history="1">
        <w:r w:rsidRPr="00910AB1">
          <w:rPr>
            <w:rStyle w:val="af1"/>
            <w:noProof/>
          </w:rPr>
          <w:t xml:space="preserve">2.4 </w:t>
        </w:r>
        <w:r w:rsidRPr="00910AB1">
          <w:rPr>
            <w:rStyle w:val="af1"/>
            <w:noProof/>
          </w:rPr>
          <w:t>设备介绍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_Toc203732368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15308DD2" w14:textId="2E178129" w:rsidR="004378C8" w:rsidRDefault="004378C8">
      <w:pPr>
        <w:pStyle w:val="TOC2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  <w14:ligatures w14:val="standardContextual"/>
        </w:rPr>
      </w:pPr>
      <w:hyperlink w:anchor="_Toc203732369" w:history="1">
        <w:r w:rsidRPr="00910AB1">
          <w:rPr>
            <w:rStyle w:val="af1"/>
            <w:noProof/>
          </w:rPr>
          <w:t xml:space="preserve">3 </w:t>
        </w:r>
        <w:r w:rsidRPr="00910AB1">
          <w:rPr>
            <w:rStyle w:val="af1"/>
            <w:noProof/>
          </w:rPr>
          <w:t>操作流程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_Toc203732369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02BD73D4" w14:textId="45865E65" w:rsidR="004378C8" w:rsidRDefault="004378C8">
      <w:pPr>
        <w:pStyle w:val="TOC2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  <w14:ligatures w14:val="standardContextual"/>
        </w:rPr>
      </w:pPr>
      <w:hyperlink w:anchor="_Toc203732370" w:history="1">
        <w:r w:rsidRPr="00910AB1">
          <w:rPr>
            <w:rStyle w:val="af1"/>
            <w:noProof/>
          </w:rPr>
          <w:t xml:space="preserve">4 </w:t>
        </w:r>
        <w:r w:rsidRPr="00910AB1">
          <w:rPr>
            <w:rStyle w:val="af1"/>
            <w:noProof/>
          </w:rPr>
          <w:t>功率计使用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_Toc203732370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39114AE2" w14:textId="3EAAC737" w:rsidR="004378C8" w:rsidRDefault="004378C8">
      <w:pPr>
        <w:pStyle w:val="TOC2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  <w14:ligatures w14:val="standardContextual"/>
        </w:rPr>
      </w:pPr>
      <w:hyperlink w:anchor="_Toc203732371" w:history="1">
        <w:r w:rsidRPr="00910AB1">
          <w:rPr>
            <w:rStyle w:val="af1"/>
            <w:noProof/>
          </w:rPr>
          <w:t xml:space="preserve">5 </w:t>
        </w:r>
        <w:r w:rsidRPr="00910AB1">
          <w:rPr>
            <w:rStyle w:val="af1"/>
            <w:noProof/>
          </w:rPr>
          <w:t>功率计使用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_Toc203732371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hyperlink>
    </w:p>
    <w:p w14:paraId="2C406CA4" w14:textId="677282CA" w:rsidR="000E4AFD" w:rsidRDefault="00000000">
      <w:pPr>
        <w:pStyle w:val="TOC2"/>
        <w:tabs>
          <w:tab w:val="left" w:pos="840"/>
          <w:tab w:val="right" w:leader="dot" w:pos="8296"/>
        </w:tabs>
        <w:spacing w:beforeLines="50" w:before="120" w:afterLines="50" w:after="120"/>
        <w:ind w:leftChars="100" w:left="210" w:firstLineChars="100" w:firstLine="210"/>
      </w:pPr>
      <w:r>
        <w:rPr>
          <w:rFonts w:hint="eastAsia"/>
        </w:rPr>
        <w:fldChar w:fldCharType="end"/>
      </w:r>
    </w:p>
    <w:p w14:paraId="3E949CFB" w14:textId="77777777" w:rsidR="000E4AFD" w:rsidRDefault="00000000">
      <w:pPr>
        <w:widowControl/>
        <w:jc w:val="left"/>
      </w:pPr>
      <w:r>
        <w:br w:type="page"/>
      </w:r>
    </w:p>
    <w:p w14:paraId="35CDE709" w14:textId="1F3C9040" w:rsidR="000E4AFD" w:rsidRPr="00490304" w:rsidRDefault="00000000" w:rsidP="00490304">
      <w:pPr>
        <w:pStyle w:val="2"/>
      </w:pPr>
      <w:bookmarkStart w:id="68" w:name="_Toc24768"/>
      <w:bookmarkStart w:id="69" w:name="_Toc160354796"/>
      <w:bookmarkStart w:id="70" w:name="_Toc160354783"/>
      <w:bookmarkStart w:id="71" w:name="_Toc160355554"/>
      <w:bookmarkStart w:id="72" w:name="_Toc160355563"/>
      <w:bookmarkStart w:id="73" w:name="_Toc203732363"/>
      <w:r>
        <w:rPr>
          <w:rFonts w:hint="eastAsia"/>
        </w:rPr>
        <w:lastRenderedPageBreak/>
        <w:t xml:space="preserve">1 </w:t>
      </w:r>
      <w:bookmarkEnd w:id="68"/>
      <w:r w:rsidR="00490304">
        <w:rPr>
          <w:rFonts w:hint="eastAsia"/>
        </w:rPr>
        <w:t>设备</w:t>
      </w:r>
      <w:r>
        <w:rPr>
          <w:rFonts w:hint="eastAsia"/>
        </w:rPr>
        <w:t>概述</w:t>
      </w:r>
      <w:bookmarkEnd w:id="69"/>
      <w:bookmarkEnd w:id="70"/>
      <w:bookmarkEnd w:id="71"/>
      <w:bookmarkEnd w:id="72"/>
      <w:bookmarkEnd w:id="73"/>
    </w:p>
    <w:p w14:paraId="37252108" w14:textId="4FE85ABE" w:rsidR="000E4AFD" w:rsidRPr="00963DD3" w:rsidRDefault="00490304" w:rsidP="00963DD3">
      <w:pPr>
        <w:spacing w:line="360" w:lineRule="auto"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 w:rsidRPr="00963DD3">
        <w:rPr>
          <w:rFonts w:ascii="宋体" w:hAnsi="宋体" w:cs="Segoe UI"/>
          <w:color w:val="000000" w:themeColor="text1"/>
          <w:sz w:val="28"/>
          <w:szCs w:val="28"/>
        </w:rPr>
        <w:t xml:space="preserve">逆变器 ATE </w:t>
      </w:r>
      <w:r w:rsidRPr="00963DD3">
        <w:rPr>
          <w:rFonts w:ascii="宋体" w:hAnsi="宋体" w:cs="Segoe UI" w:hint="eastAsia"/>
          <w:color w:val="000000" w:themeColor="text1"/>
          <w:sz w:val="28"/>
          <w:szCs w:val="28"/>
        </w:rPr>
        <w:t>测试</w:t>
      </w:r>
      <w:r w:rsidRPr="00963DD3">
        <w:rPr>
          <w:rFonts w:ascii="宋体" w:hAnsi="宋体" w:cs="Segoe UI"/>
          <w:color w:val="000000" w:themeColor="text1"/>
          <w:sz w:val="28"/>
          <w:szCs w:val="28"/>
        </w:rPr>
        <w:t>设备主要用于对逆变器进行各项参数的测试，通过精准采集相关接口的电压、电流等数据，确保逆变器的性能符合规定要求，为逆变器的质量检测提供可靠的测试</w:t>
      </w:r>
      <w:r w:rsidRPr="00963DD3">
        <w:rPr>
          <w:rFonts w:ascii="宋体" w:hAnsi="宋体" w:cs="Segoe UI" w:hint="eastAsia"/>
          <w:color w:val="000000" w:themeColor="text1"/>
          <w:sz w:val="28"/>
          <w:szCs w:val="28"/>
        </w:rPr>
        <w:t>数据</w:t>
      </w:r>
      <w:r w:rsidR="00000000" w:rsidRPr="00963DD3">
        <w:rPr>
          <w:rFonts w:ascii="宋体" w:hAnsi="宋体" w:hint="eastAsia"/>
          <w:color w:val="000000" w:themeColor="text1"/>
          <w:sz w:val="28"/>
          <w:szCs w:val="28"/>
        </w:rPr>
        <w:t>。</w:t>
      </w:r>
    </w:p>
    <w:p w14:paraId="267104CD" w14:textId="572705F4" w:rsidR="000E4AFD" w:rsidRDefault="00000000">
      <w:pPr>
        <w:pStyle w:val="2"/>
      </w:pPr>
      <w:bookmarkStart w:id="74" w:name="_Toc199671864"/>
      <w:bookmarkStart w:id="75" w:name="_Toc18901"/>
      <w:bookmarkStart w:id="76" w:name="_Toc199912928"/>
      <w:bookmarkStart w:id="77" w:name="_Toc202170476"/>
      <w:bookmarkStart w:id="78" w:name="_Toc202174998"/>
      <w:bookmarkStart w:id="79" w:name="_Toc196024081"/>
      <w:bookmarkStart w:id="80" w:name="_Toc202843928"/>
      <w:bookmarkStart w:id="81" w:name="_Toc203732364"/>
      <w:r>
        <w:rPr>
          <w:rFonts w:hint="eastAsia"/>
        </w:rPr>
        <w:t xml:space="preserve">2 </w:t>
      </w:r>
      <w:bookmarkEnd w:id="74"/>
      <w:bookmarkEnd w:id="75"/>
      <w:bookmarkEnd w:id="76"/>
      <w:bookmarkEnd w:id="77"/>
      <w:bookmarkEnd w:id="78"/>
      <w:bookmarkEnd w:id="79"/>
      <w:bookmarkEnd w:id="80"/>
      <w:r w:rsidR="00490304">
        <w:rPr>
          <w:rFonts w:hint="eastAsia"/>
        </w:rPr>
        <w:t>设备组成</w:t>
      </w:r>
      <w:bookmarkEnd w:id="81"/>
    </w:p>
    <w:p w14:paraId="7FAD5638" w14:textId="47E2C0A0" w:rsidR="000E4AFD" w:rsidRDefault="00000000">
      <w:pPr>
        <w:pStyle w:val="3"/>
        <w:numPr>
          <w:ilvl w:val="0"/>
          <w:numId w:val="0"/>
        </w:numPr>
        <w:ind w:left="432" w:hanging="432"/>
      </w:pPr>
      <w:bookmarkStart w:id="82" w:name="_Toc203732365"/>
      <w:r>
        <w:rPr>
          <w:rFonts w:hint="eastAsia"/>
        </w:rPr>
        <w:t>2.1</w:t>
      </w:r>
      <w:r w:rsidR="00490304">
        <w:rPr>
          <w:rFonts w:hint="eastAsia"/>
        </w:rPr>
        <w:t>测试接口</w:t>
      </w:r>
      <w:bookmarkEnd w:id="82"/>
    </w:p>
    <w:p w14:paraId="1D4547B9" w14:textId="77777777" w:rsidR="00490304" w:rsidRPr="00490304" w:rsidRDefault="00490304" w:rsidP="00963DD3">
      <w:pPr>
        <w:widowControl/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jc w:val="left"/>
        <w:rPr>
          <w:rFonts w:ascii="宋体" w:hAnsi="宋体" w:cs="Segoe UI"/>
          <w:color w:val="000000" w:themeColor="text1"/>
          <w:kern w:val="0"/>
          <w:position w:val="-6"/>
          <w:sz w:val="28"/>
          <w:szCs w:val="28"/>
        </w:rPr>
      </w:pPr>
      <w:r w:rsidRPr="00490304">
        <w:rPr>
          <w:rFonts w:ascii="宋体" w:hAnsi="宋体" w:cs="Segoe UI"/>
          <w:b/>
          <w:bCs/>
          <w:color w:val="000000" w:themeColor="text1"/>
          <w:kern w:val="0"/>
          <w:position w:val="-6"/>
          <w:sz w:val="28"/>
          <w:szCs w:val="28"/>
        </w:rPr>
        <w:t>PV 接口</w:t>
      </w:r>
      <w:r w:rsidRPr="00490304">
        <w:rPr>
          <w:rFonts w:ascii="宋体" w:hAnsi="宋体" w:cs="Segoe UI"/>
          <w:color w:val="000000" w:themeColor="text1"/>
          <w:kern w:val="0"/>
          <w:position w:val="-6"/>
          <w:sz w:val="28"/>
          <w:szCs w:val="28"/>
        </w:rPr>
        <w:t>：包含 2 路 PV 接口，每路电压范围为 0-100V，电流为 60A，功率为 3KW。该接口用于连接储能逆变器的光伏输入部分，以测试光伏输入状态下逆变器的性能。</w:t>
      </w:r>
      <w:r w:rsidRPr="00490304">
        <w:rPr>
          <w:rFonts w:ascii="MS Gothic" w:eastAsia="MS Gothic" w:hAnsi="MS Gothic" w:cs="MS Gothic" w:hint="eastAsia"/>
          <w:color w:val="000000" w:themeColor="text1"/>
          <w:kern w:val="0"/>
          <w:position w:val="-6"/>
          <w:sz w:val="28"/>
          <w:szCs w:val="28"/>
        </w:rPr>
        <w:t>​</w:t>
      </w:r>
    </w:p>
    <w:p w14:paraId="05DD4480" w14:textId="77777777" w:rsidR="00490304" w:rsidRPr="00490304" w:rsidRDefault="00490304" w:rsidP="00963DD3">
      <w:pPr>
        <w:widowControl/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jc w:val="left"/>
        <w:rPr>
          <w:rFonts w:ascii="宋体" w:hAnsi="宋体" w:cs="Segoe UI"/>
          <w:color w:val="000000" w:themeColor="text1"/>
          <w:kern w:val="0"/>
          <w:position w:val="-6"/>
          <w:sz w:val="28"/>
          <w:szCs w:val="28"/>
        </w:rPr>
      </w:pPr>
      <w:r w:rsidRPr="00490304">
        <w:rPr>
          <w:rFonts w:ascii="宋体" w:hAnsi="宋体" w:cs="Segoe UI"/>
          <w:b/>
          <w:bCs/>
          <w:color w:val="000000" w:themeColor="text1"/>
          <w:kern w:val="0"/>
          <w:position w:val="-6"/>
          <w:sz w:val="28"/>
          <w:szCs w:val="28"/>
        </w:rPr>
        <w:t>BAT 接口</w:t>
      </w:r>
      <w:r w:rsidRPr="00490304">
        <w:rPr>
          <w:rFonts w:ascii="宋体" w:hAnsi="宋体" w:cs="Segoe UI"/>
          <w:color w:val="000000" w:themeColor="text1"/>
          <w:kern w:val="0"/>
          <w:position w:val="-6"/>
          <w:sz w:val="28"/>
          <w:szCs w:val="28"/>
        </w:rPr>
        <w:t>：1 路 BAT 接口，电压范围 2.5-100V，电流 ±100A，功率 6KW。此接口用于连接电池，测试逆变器与电池相关的性能参数。</w:t>
      </w:r>
      <w:r w:rsidRPr="00490304">
        <w:rPr>
          <w:rFonts w:ascii="MS Gothic" w:eastAsia="MS Gothic" w:hAnsi="MS Gothic" w:cs="MS Gothic" w:hint="eastAsia"/>
          <w:color w:val="000000" w:themeColor="text1"/>
          <w:kern w:val="0"/>
          <w:position w:val="-6"/>
          <w:sz w:val="28"/>
          <w:szCs w:val="28"/>
        </w:rPr>
        <w:t>​</w:t>
      </w:r>
    </w:p>
    <w:p w14:paraId="14999022" w14:textId="77777777" w:rsidR="00490304" w:rsidRPr="00490304" w:rsidRDefault="00490304" w:rsidP="00963DD3">
      <w:pPr>
        <w:widowControl/>
        <w:numPr>
          <w:ilvl w:val="0"/>
          <w:numId w:val="5"/>
        </w:numPr>
        <w:shd w:val="clear" w:color="auto" w:fill="FFFFFF"/>
        <w:spacing w:before="100" w:beforeAutospacing="1" w:after="100" w:afterAutospacing="1" w:line="360" w:lineRule="auto"/>
        <w:jc w:val="left"/>
        <w:rPr>
          <w:rFonts w:ascii="宋体" w:hAnsi="宋体" w:cs="Segoe UI"/>
          <w:color w:val="000000" w:themeColor="text1"/>
          <w:kern w:val="0"/>
          <w:position w:val="-6"/>
          <w:sz w:val="28"/>
          <w:szCs w:val="28"/>
        </w:rPr>
      </w:pPr>
      <w:r w:rsidRPr="00490304">
        <w:rPr>
          <w:rFonts w:ascii="宋体" w:hAnsi="宋体" w:cs="Segoe UI"/>
          <w:b/>
          <w:bCs/>
          <w:color w:val="000000" w:themeColor="text1"/>
          <w:kern w:val="0"/>
          <w:position w:val="-6"/>
          <w:sz w:val="28"/>
          <w:szCs w:val="28"/>
        </w:rPr>
        <w:t>AC 接口</w:t>
      </w:r>
      <w:r w:rsidRPr="00490304">
        <w:rPr>
          <w:rFonts w:ascii="宋体" w:hAnsi="宋体" w:cs="Segoe UI"/>
          <w:color w:val="000000" w:themeColor="text1"/>
          <w:kern w:val="0"/>
          <w:position w:val="-6"/>
          <w:sz w:val="28"/>
          <w:szCs w:val="28"/>
        </w:rPr>
        <w:t>：1 路 AC 接口，电压为 380V/220V，最大电流 50A。主要用于连接交流电源，测试逆变器在交流输入或输出状态下的性能。</w:t>
      </w:r>
      <w:r w:rsidRPr="00490304">
        <w:rPr>
          <w:rFonts w:ascii="MS Gothic" w:eastAsia="MS Gothic" w:hAnsi="MS Gothic" w:cs="MS Gothic" w:hint="eastAsia"/>
          <w:color w:val="000000" w:themeColor="text1"/>
          <w:kern w:val="0"/>
          <w:position w:val="-6"/>
          <w:sz w:val="28"/>
          <w:szCs w:val="28"/>
        </w:rPr>
        <w:t>​</w:t>
      </w:r>
    </w:p>
    <w:p w14:paraId="623B3394" w14:textId="1DBDBE45" w:rsidR="00490304" w:rsidRPr="00963DD3" w:rsidRDefault="00490304" w:rsidP="00963DD3">
      <w:pPr>
        <w:widowControl/>
        <w:numPr>
          <w:ilvl w:val="0"/>
          <w:numId w:val="6"/>
        </w:numPr>
        <w:shd w:val="clear" w:color="auto" w:fill="FFFFFF"/>
        <w:spacing w:before="100" w:beforeAutospacing="1" w:after="100" w:afterAutospacing="1" w:line="360" w:lineRule="auto"/>
        <w:jc w:val="left"/>
        <w:rPr>
          <w:rFonts w:ascii="宋体" w:hAnsi="宋体" w:cs="Segoe UI"/>
          <w:color w:val="000000" w:themeColor="text1"/>
          <w:kern w:val="0"/>
          <w:position w:val="-6"/>
          <w:sz w:val="28"/>
          <w:szCs w:val="28"/>
        </w:rPr>
      </w:pPr>
      <w:r w:rsidRPr="00490304">
        <w:rPr>
          <w:rFonts w:ascii="宋体" w:hAnsi="宋体" w:cs="Segoe UI"/>
          <w:b/>
          <w:bCs/>
          <w:color w:val="000000" w:themeColor="text1"/>
          <w:kern w:val="0"/>
          <w:position w:val="-6"/>
          <w:sz w:val="28"/>
          <w:szCs w:val="28"/>
        </w:rPr>
        <w:t>负载接口</w:t>
      </w:r>
      <w:r w:rsidRPr="00490304">
        <w:rPr>
          <w:rFonts w:ascii="宋体" w:hAnsi="宋体" w:cs="Segoe UI"/>
          <w:color w:val="000000" w:themeColor="text1"/>
          <w:kern w:val="0"/>
          <w:position w:val="-6"/>
          <w:sz w:val="28"/>
          <w:szCs w:val="28"/>
        </w:rPr>
        <w:t>：1 路负载接口，负载为单相 220V 6KW RCD 载。用于模拟逆变器带载运行的情况，测试其带载能力。</w:t>
      </w:r>
    </w:p>
    <w:p w14:paraId="1227D48C" w14:textId="792953E7" w:rsidR="00490304" w:rsidRPr="00490304" w:rsidRDefault="00490304" w:rsidP="00963DD3">
      <w:pPr>
        <w:widowControl/>
        <w:numPr>
          <w:ilvl w:val="0"/>
          <w:numId w:val="6"/>
        </w:numPr>
        <w:shd w:val="clear" w:color="auto" w:fill="FFFFFF"/>
        <w:spacing w:before="100" w:beforeAutospacing="1" w:after="100" w:afterAutospacing="1" w:line="360" w:lineRule="auto"/>
        <w:jc w:val="left"/>
        <w:rPr>
          <w:rFonts w:ascii="宋体" w:hAnsi="宋体" w:cs="Segoe UI"/>
          <w:color w:val="000000" w:themeColor="text1"/>
          <w:kern w:val="0"/>
          <w:position w:val="-6"/>
          <w:sz w:val="28"/>
          <w:szCs w:val="28"/>
        </w:rPr>
      </w:pPr>
      <w:r w:rsidRPr="00963DD3">
        <w:rPr>
          <w:rFonts w:ascii="宋体" w:hAnsi="宋体" w:cs="Segoe UI" w:hint="eastAsia"/>
          <w:b/>
          <w:bCs/>
          <w:color w:val="000000" w:themeColor="text1"/>
          <w:kern w:val="0"/>
          <w:position w:val="-6"/>
          <w:sz w:val="28"/>
          <w:szCs w:val="28"/>
        </w:rPr>
        <w:t>通讯接口：</w:t>
      </w:r>
      <w:r w:rsidRPr="00184757">
        <w:rPr>
          <w:rFonts w:ascii="宋体" w:hAnsi="宋体" w:cs="Segoe UI" w:hint="eastAsia"/>
          <w:color w:val="000000" w:themeColor="text1"/>
          <w:kern w:val="0"/>
          <w:position w:val="-6"/>
          <w:sz w:val="28"/>
          <w:szCs w:val="28"/>
        </w:rPr>
        <w:t>2路RS485、1路CAN、2路</w:t>
      </w:r>
      <w:r w:rsidR="00B85134" w:rsidRPr="00184757">
        <w:rPr>
          <w:rFonts w:ascii="宋体" w:hAnsi="宋体" w:cs="Segoe UI" w:hint="eastAsia"/>
          <w:color w:val="000000" w:themeColor="text1"/>
          <w:kern w:val="0"/>
          <w:position w:val="-6"/>
          <w:sz w:val="28"/>
          <w:szCs w:val="28"/>
        </w:rPr>
        <w:t>TCP、1路USB</w:t>
      </w:r>
      <w:r w:rsidR="00184757">
        <w:rPr>
          <w:rFonts w:ascii="宋体" w:hAnsi="宋体" w:cs="Segoe UI" w:hint="eastAsia"/>
          <w:color w:val="000000" w:themeColor="text1"/>
          <w:kern w:val="0"/>
          <w:position w:val="-6"/>
          <w:sz w:val="28"/>
          <w:szCs w:val="28"/>
        </w:rPr>
        <w:t>。</w:t>
      </w:r>
    </w:p>
    <w:p w14:paraId="022A319B" w14:textId="56493666" w:rsidR="000E4AFD" w:rsidRDefault="00000000">
      <w:pPr>
        <w:pStyle w:val="3"/>
        <w:numPr>
          <w:ilvl w:val="0"/>
          <w:numId w:val="0"/>
        </w:numPr>
        <w:ind w:left="432" w:hanging="432"/>
      </w:pPr>
      <w:bookmarkStart w:id="83" w:name="_Toc203732366"/>
      <w:r>
        <w:rPr>
          <w:rFonts w:hint="eastAsia"/>
        </w:rPr>
        <w:t>2.2</w:t>
      </w:r>
      <w:r w:rsidR="00B85134">
        <w:rPr>
          <w:rFonts w:hint="eastAsia"/>
        </w:rPr>
        <w:t>功率计</w:t>
      </w:r>
      <w:bookmarkEnd w:id="83"/>
    </w:p>
    <w:p w14:paraId="024299E0" w14:textId="77777777" w:rsidR="00963DD3" w:rsidRPr="00963DD3" w:rsidRDefault="00B85134" w:rsidP="00963DD3">
      <w:pPr>
        <w:widowControl/>
        <w:numPr>
          <w:ilvl w:val="0"/>
          <w:numId w:val="7"/>
        </w:numPr>
        <w:shd w:val="clear" w:color="auto" w:fill="FFFFFF"/>
        <w:spacing w:before="100" w:beforeAutospacing="1" w:after="100" w:afterAutospacing="1" w:line="360" w:lineRule="auto"/>
        <w:jc w:val="left"/>
        <w:rPr>
          <w:rFonts w:ascii="宋体" w:hAnsi="宋体" w:cs="Segoe UI"/>
          <w:color w:val="000000" w:themeColor="text1"/>
          <w:kern w:val="0"/>
          <w:position w:val="-6"/>
          <w:sz w:val="28"/>
          <w:szCs w:val="28"/>
        </w:rPr>
      </w:pPr>
      <w:r w:rsidRPr="00B85134">
        <w:rPr>
          <w:rFonts w:ascii="宋体" w:hAnsi="宋体" w:cs="Segoe UI"/>
          <w:b/>
          <w:bCs/>
          <w:color w:val="000000" w:themeColor="text1"/>
          <w:kern w:val="0"/>
          <w:position w:val="-6"/>
          <w:sz w:val="28"/>
          <w:szCs w:val="28"/>
        </w:rPr>
        <w:t>三通道青智 8930S 功率计</w:t>
      </w:r>
      <w:r w:rsidRPr="00B85134">
        <w:rPr>
          <w:rFonts w:ascii="宋体" w:hAnsi="宋体" w:cs="Segoe UI"/>
          <w:color w:val="000000" w:themeColor="text1"/>
          <w:kern w:val="0"/>
          <w:position w:val="-6"/>
          <w:sz w:val="28"/>
          <w:szCs w:val="28"/>
        </w:rPr>
        <w:t>：</w:t>
      </w:r>
    </w:p>
    <w:p w14:paraId="6ADD79D9" w14:textId="72D8CD23" w:rsidR="00B85134" w:rsidRPr="00963DD3" w:rsidRDefault="00B85134" w:rsidP="00963DD3">
      <w:pPr>
        <w:widowControl/>
        <w:shd w:val="clear" w:color="auto" w:fill="FFFFFF"/>
        <w:spacing w:before="100" w:beforeAutospacing="1" w:after="100" w:afterAutospacing="1" w:line="360" w:lineRule="auto"/>
        <w:ind w:left="720"/>
        <w:jc w:val="left"/>
        <w:rPr>
          <w:rFonts w:ascii="宋体" w:hAnsi="宋体" w:cs="Segoe UI"/>
          <w:color w:val="000000" w:themeColor="text1"/>
          <w:kern w:val="0"/>
          <w:position w:val="-6"/>
          <w:sz w:val="28"/>
          <w:szCs w:val="28"/>
        </w:rPr>
      </w:pPr>
      <w:r w:rsidRPr="00B85134">
        <w:rPr>
          <w:rFonts w:ascii="宋体" w:hAnsi="宋体" w:cs="Segoe UI"/>
          <w:color w:val="000000" w:themeColor="text1"/>
          <w:kern w:val="0"/>
          <w:position w:val="-6"/>
          <w:sz w:val="28"/>
          <w:szCs w:val="28"/>
        </w:rPr>
        <w:lastRenderedPageBreak/>
        <w:t>通道 1 采集 AC 接口的电压、电流；</w:t>
      </w:r>
    </w:p>
    <w:p w14:paraId="6BFF7124" w14:textId="77777777" w:rsidR="00B85134" w:rsidRPr="00963DD3" w:rsidRDefault="00B85134" w:rsidP="00963DD3">
      <w:pPr>
        <w:widowControl/>
        <w:shd w:val="clear" w:color="auto" w:fill="FFFFFF"/>
        <w:spacing w:before="100" w:beforeAutospacing="1" w:after="100" w:afterAutospacing="1" w:line="360" w:lineRule="auto"/>
        <w:ind w:left="720"/>
        <w:jc w:val="left"/>
        <w:rPr>
          <w:rFonts w:ascii="宋体" w:hAnsi="宋体" w:cs="Segoe UI"/>
          <w:color w:val="000000" w:themeColor="text1"/>
          <w:kern w:val="0"/>
          <w:position w:val="-6"/>
          <w:sz w:val="28"/>
          <w:szCs w:val="28"/>
        </w:rPr>
      </w:pPr>
      <w:r w:rsidRPr="00B85134">
        <w:rPr>
          <w:rFonts w:ascii="宋体" w:hAnsi="宋体" w:cs="Segoe UI"/>
          <w:color w:val="000000" w:themeColor="text1"/>
          <w:kern w:val="0"/>
          <w:position w:val="-6"/>
          <w:sz w:val="28"/>
          <w:szCs w:val="28"/>
        </w:rPr>
        <w:t>通道 2 采集负载接口的电压、电流；</w:t>
      </w:r>
    </w:p>
    <w:p w14:paraId="621CF4F8" w14:textId="77777777" w:rsidR="00B85134" w:rsidRPr="00963DD3" w:rsidRDefault="00B85134" w:rsidP="00963DD3">
      <w:pPr>
        <w:widowControl/>
        <w:shd w:val="clear" w:color="auto" w:fill="FFFFFF"/>
        <w:spacing w:before="100" w:beforeAutospacing="1" w:after="100" w:afterAutospacing="1" w:line="360" w:lineRule="auto"/>
        <w:ind w:left="720"/>
        <w:jc w:val="left"/>
        <w:rPr>
          <w:rFonts w:ascii="宋体" w:hAnsi="宋体" w:cs="Segoe UI"/>
          <w:color w:val="000000" w:themeColor="text1"/>
          <w:kern w:val="0"/>
          <w:position w:val="-6"/>
          <w:sz w:val="28"/>
          <w:szCs w:val="28"/>
        </w:rPr>
      </w:pPr>
      <w:r w:rsidRPr="00B85134">
        <w:rPr>
          <w:rFonts w:ascii="宋体" w:hAnsi="宋体" w:cs="Segoe UI"/>
          <w:color w:val="000000" w:themeColor="text1"/>
          <w:kern w:val="0"/>
          <w:position w:val="-6"/>
          <w:sz w:val="28"/>
          <w:szCs w:val="28"/>
        </w:rPr>
        <w:t>通道 3 采集 BAT 接口的电压、电流。</w:t>
      </w:r>
    </w:p>
    <w:p w14:paraId="2E18B5C9" w14:textId="60C43472" w:rsidR="00B85134" w:rsidRPr="00B85134" w:rsidRDefault="00B85134" w:rsidP="00963DD3">
      <w:pPr>
        <w:widowControl/>
        <w:shd w:val="clear" w:color="auto" w:fill="FFFFFF"/>
        <w:spacing w:before="100" w:beforeAutospacing="1" w:after="100" w:afterAutospacing="1" w:line="360" w:lineRule="auto"/>
        <w:ind w:left="720"/>
        <w:jc w:val="left"/>
        <w:rPr>
          <w:rFonts w:ascii="宋体" w:hAnsi="宋体" w:cs="Segoe UI"/>
          <w:color w:val="000000" w:themeColor="text1"/>
          <w:kern w:val="0"/>
          <w:position w:val="-6"/>
          <w:sz w:val="28"/>
          <w:szCs w:val="28"/>
        </w:rPr>
      </w:pPr>
      <w:r w:rsidRPr="00B85134">
        <w:rPr>
          <w:rFonts w:ascii="宋体" w:hAnsi="宋体" w:cs="Segoe UI"/>
          <w:color w:val="000000" w:themeColor="text1"/>
          <w:kern w:val="0"/>
          <w:position w:val="-6"/>
          <w:sz w:val="28"/>
          <w:szCs w:val="28"/>
        </w:rPr>
        <w:t>该功率计能够同时对多个接口的电气参数进行精准测量，为测试提供关键数据支持。</w:t>
      </w:r>
      <w:r w:rsidRPr="00B85134">
        <w:rPr>
          <w:rFonts w:ascii="MS Gothic" w:eastAsia="MS Gothic" w:hAnsi="MS Gothic" w:cs="MS Gothic" w:hint="eastAsia"/>
          <w:color w:val="000000" w:themeColor="text1"/>
          <w:kern w:val="0"/>
          <w:position w:val="-6"/>
          <w:sz w:val="28"/>
          <w:szCs w:val="28"/>
        </w:rPr>
        <w:t>​</w:t>
      </w:r>
    </w:p>
    <w:p w14:paraId="331432C0" w14:textId="77777777" w:rsidR="00963DD3" w:rsidRPr="00963DD3" w:rsidRDefault="00B85134" w:rsidP="00963DD3">
      <w:pPr>
        <w:widowControl/>
        <w:numPr>
          <w:ilvl w:val="0"/>
          <w:numId w:val="8"/>
        </w:numPr>
        <w:shd w:val="clear" w:color="auto" w:fill="FFFFFF"/>
        <w:spacing w:before="100" w:beforeAutospacing="1" w:after="100" w:afterAutospacing="1" w:line="360" w:lineRule="auto"/>
        <w:jc w:val="left"/>
        <w:rPr>
          <w:rFonts w:ascii="宋体" w:hAnsi="宋体" w:cs="Segoe UI"/>
          <w:color w:val="000000" w:themeColor="text1"/>
          <w:kern w:val="0"/>
          <w:position w:val="-6"/>
          <w:sz w:val="28"/>
          <w:szCs w:val="28"/>
        </w:rPr>
      </w:pPr>
      <w:r w:rsidRPr="00B85134">
        <w:rPr>
          <w:rFonts w:ascii="宋体" w:hAnsi="宋体" w:cs="Segoe UI"/>
          <w:b/>
          <w:bCs/>
          <w:color w:val="000000" w:themeColor="text1"/>
          <w:kern w:val="0"/>
          <w:position w:val="-6"/>
          <w:sz w:val="28"/>
          <w:szCs w:val="28"/>
        </w:rPr>
        <w:t>单通道青智 8710C 功率计</w:t>
      </w:r>
      <w:r w:rsidRPr="00B85134">
        <w:rPr>
          <w:rFonts w:ascii="宋体" w:hAnsi="宋体" w:cs="Segoe UI"/>
          <w:color w:val="000000" w:themeColor="text1"/>
          <w:kern w:val="0"/>
          <w:position w:val="-6"/>
          <w:sz w:val="28"/>
          <w:szCs w:val="28"/>
        </w:rPr>
        <w:t>：</w:t>
      </w:r>
    </w:p>
    <w:p w14:paraId="0502BDAF" w14:textId="677949E1" w:rsidR="00B85134" w:rsidRPr="00963DD3" w:rsidRDefault="00B85134" w:rsidP="00963DD3">
      <w:pPr>
        <w:widowControl/>
        <w:shd w:val="clear" w:color="auto" w:fill="FFFFFF"/>
        <w:spacing w:before="100" w:beforeAutospacing="1" w:after="100" w:afterAutospacing="1" w:line="360" w:lineRule="auto"/>
        <w:ind w:left="720"/>
        <w:jc w:val="left"/>
        <w:rPr>
          <w:rFonts w:ascii="宋体" w:hAnsi="宋体" w:cs="Segoe UI"/>
          <w:color w:val="000000" w:themeColor="text1"/>
          <w:kern w:val="0"/>
          <w:position w:val="-6"/>
          <w:sz w:val="28"/>
          <w:szCs w:val="28"/>
        </w:rPr>
      </w:pPr>
      <w:r w:rsidRPr="00B85134">
        <w:rPr>
          <w:rFonts w:ascii="宋体" w:hAnsi="宋体" w:cs="Segoe UI"/>
          <w:color w:val="000000" w:themeColor="text1"/>
          <w:kern w:val="0"/>
          <w:position w:val="-6"/>
          <w:sz w:val="28"/>
          <w:szCs w:val="28"/>
        </w:rPr>
        <w:t>配备 2 个，</w:t>
      </w:r>
      <w:r w:rsidRPr="00963DD3">
        <w:rPr>
          <w:rFonts w:ascii="宋体" w:hAnsi="宋体" w:cs="Segoe UI" w:hint="eastAsia"/>
          <w:color w:val="000000" w:themeColor="text1"/>
          <w:kern w:val="0"/>
          <w:position w:val="-6"/>
          <w:sz w:val="28"/>
          <w:szCs w:val="28"/>
        </w:rPr>
        <w:t>第</w:t>
      </w:r>
      <w:r w:rsidRPr="00B85134">
        <w:rPr>
          <w:rFonts w:ascii="宋体" w:hAnsi="宋体" w:cs="Segoe UI"/>
          <w:color w:val="000000" w:themeColor="text1"/>
          <w:kern w:val="0"/>
          <w:position w:val="-6"/>
          <w:sz w:val="28"/>
          <w:szCs w:val="28"/>
        </w:rPr>
        <w:t>一个用于采集 PV1 接口的电压、电流，另一个采集 PV2 接口的电压、电流。可分别对两路 PV 接口的参数进行独立测量。</w:t>
      </w:r>
    </w:p>
    <w:p w14:paraId="2B1347C0" w14:textId="3CA31A53" w:rsidR="000E4AFD" w:rsidRDefault="00000000" w:rsidP="00B85134">
      <w:pPr>
        <w:pStyle w:val="3"/>
        <w:numPr>
          <w:ilvl w:val="0"/>
          <w:numId w:val="0"/>
        </w:numPr>
        <w:spacing w:line="415" w:lineRule="auto"/>
      </w:pPr>
      <w:bookmarkStart w:id="84" w:name="_Toc203732367"/>
      <w:r>
        <w:rPr>
          <w:rFonts w:hint="eastAsia"/>
        </w:rPr>
        <w:t xml:space="preserve">2.3 </w:t>
      </w:r>
      <w:r w:rsidR="00B85134">
        <w:rPr>
          <w:rFonts w:hint="eastAsia"/>
        </w:rPr>
        <w:t>机柜配电</w:t>
      </w:r>
      <w:bookmarkEnd w:id="84"/>
    </w:p>
    <w:p w14:paraId="5AED33E7" w14:textId="17326DCB" w:rsidR="000E4AFD" w:rsidRPr="00963DD3" w:rsidRDefault="00963DD3" w:rsidP="00963DD3">
      <w:pPr>
        <w:spacing w:line="360" w:lineRule="auto"/>
        <w:rPr>
          <w:rFonts w:ascii="宋体" w:hAnsi="宋体" w:cs="Segoe UI"/>
          <w:color w:val="000000" w:themeColor="text1"/>
          <w:sz w:val="28"/>
          <w:szCs w:val="28"/>
        </w:rPr>
      </w:pPr>
      <w:bookmarkStart w:id="85" w:name="_Toc268080034"/>
      <w:bookmarkStart w:id="86" w:name="_Toc20514"/>
      <w:r w:rsidRPr="00963DD3">
        <w:rPr>
          <w:rFonts w:ascii="宋体" w:hAnsi="宋体" w:cs="Segoe UI"/>
          <w:color w:val="000000" w:themeColor="text1"/>
          <w:sz w:val="28"/>
          <w:szCs w:val="28"/>
        </w:rPr>
        <w:t>整个机柜配电采用三相五线制，线材规格为 10mm²。三相五线制能保证配电的安全性和稳定性，10mm² 的线材可满足设备的电力传输需求，确保电力供应的可靠。</w:t>
      </w:r>
    </w:p>
    <w:p w14:paraId="7B9EA60F" w14:textId="705118D4" w:rsidR="00963DD3" w:rsidRDefault="00963DD3" w:rsidP="00963DD3">
      <w:pPr>
        <w:pStyle w:val="3"/>
        <w:numPr>
          <w:ilvl w:val="0"/>
          <w:numId w:val="0"/>
        </w:numPr>
        <w:ind w:left="432" w:hanging="432"/>
      </w:pPr>
      <w:bookmarkStart w:id="87" w:name="_Toc203732368"/>
      <w:r>
        <w:rPr>
          <w:rFonts w:hint="eastAsia"/>
        </w:rPr>
        <w:lastRenderedPageBreak/>
        <w:t>2</w:t>
      </w:r>
      <w:r>
        <w:rPr>
          <w:rFonts w:hint="eastAsia"/>
        </w:rPr>
        <w:t>.</w:t>
      </w:r>
      <w:r>
        <w:rPr>
          <w:rFonts w:hint="eastAsia"/>
        </w:rPr>
        <w:t>4</w:t>
      </w:r>
      <w:r>
        <w:rPr>
          <w:rFonts w:hint="eastAsia"/>
        </w:rPr>
        <w:t xml:space="preserve"> </w:t>
      </w:r>
      <w:r>
        <w:rPr>
          <w:rFonts w:hint="eastAsia"/>
        </w:rPr>
        <w:t>设备介绍</w:t>
      </w:r>
      <w:bookmarkEnd w:id="87"/>
    </w:p>
    <w:p w14:paraId="3AD65FDD" w14:textId="5E23E370" w:rsidR="00963DD3" w:rsidRDefault="00963DD3">
      <w:pPr>
        <w:rPr>
          <w:rFonts w:ascii="Segoe UI" w:hAnsi="Segoe UI" w:cs="Segoe UI" w:hint="eastAsia"/>
          <w:color w:val="000000"/>
          <w:shd w:val="clear" w:color="auto" w:fill="EFF0F1"/>
        </w:rPr>
      </w:pPr>
      <w:r>
        <w:rPr>
          <w:noProof/>
        </w:rPr>
        <w:drawing>
          <wp:inline distT="0" distB="0" distL="0" distR="0" wp14:anchorId="21D933C1" wp14:editId="2EC70399">
            <wp:extent cx="5278120" cy="4418330"/>
            <wp:effectExtent l="0" t="0" r="0" b="1270"/>
            <wp:docPr id="65811908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8119084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4418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ECFADC" w14:textId="1DB084AA" w:rsidR="000E4AFD" w:rsidRDefault="00000000">
      <w:pPr>
        <w:pStyle w:val="2"/>
      </w:pPr>
      <w:bookmarkStart w:id="88" w:name="_Toc203732369"/>
      <w:r>
        <w:rPr>
          <w:rFonts w:hint="eastAsia"/>
        </w:rPr>
        <w:t xml:space="preserve">3 </w:t>
      </w:r>
      <w:r w:rsidR="00963DD3">
        <w:rPr>
          <w:rFonts w:hint="eastAsia"/>
        </w:rPr>
        <w:t>操作流程</w:t>
      </w:r>
      <w:bookmarkEnd w:id="88"/>
    </w:p>
    <w:p w14:paraId="488A949F" w14:textId="64D57D02" w:rsidR="00963DD3" w:rsidRPr="00963DD3" w:rsidRDefault="00963DD3" w:rsidP="00963DD3">
      <w:pPr>
        <w:widowControl/>
        <w:shd w:val="clear" w:color="auto" w:fill="FFFFFF"/>
        <w:spacing w:line="360" w:lineRule="auto"/>
        <w:jc w:val="left"/>
        <w:rPr>
          <w:rFonts w:ascii="宋体" w:hAnsi="宋体" w:cs="Segoe UI"/>
          <w:color w:val="000000" w:themeColor="text1"/>
          <w:kern w:val="0"/>
          <w:sz w:val="28"/>
          <w:szCs w:val="28"/>
        </w:rPr>
      </w:pPr>
      <w:r w:rsidRPr="00963DD3">
        <w:rPr>
          <w:rFonts w:ascii="宋体" w:hAnsi="宋体" w:cs="Segoe UI"/>
          <w:color w:val="000000" w:themeColor="text1"/>
          <w:kern w:val="0"/>
          <w:sz w:val="28"/>
          <w:szCs w:val="28"/>
        </w:rPr>
        <w:t>一</w:t>
      </w:r>
      <w:r w:rsidRPr="00963DD3">
        <w:rPr>
          <w:rFonts w:ascii="宋体" w:hAnsi="宋体" w:cs="Segoe UI" w:hint="eastAsia"/>
          <w:color w:val="000000" w:themeColor="text1"/>
          <w:kern w:val="0"/>
          <w:sz w:val="28"/>
          <w:szCs w:val="28"/>
        </w:rPr>
        <w:t>、</w:t>
      </w:r>
      <w:r w:rsidRPr="00963DD3">
        <w:rPr>
          <w:rFonts w:ascii="宋体" w:hAnsi="宋体" w:cs="Segoe UI"/>
          <w:color w:val="000000" w:themeColor="text1"/>
          <w:kern w:val="0"/>
          <w:sz w:val="28"/>
          <w:szCs w:val="28"/>
        </w:rPr>
        <w:t>测试线连接</w:t>
      </w:r>
      <w:r w:rsidRPr="00963DD3">
        <w:rPr>
          <w:rFonts w:ascii="MS Gothic" w:eastAsia="MS Gothic" w:hAnsi="MS Gothic" w:cs="MS Gothic" w:hint="eastAsia"/>
          <w:color w:val="000000" w:themeColor="text1"/>
          <w:kern w:val="0"/>
          <w:sz w:val="28"/>
          <w:szCs w:val="28"/>
        </w:rPr>
        <w:t>​</w:t>
      </w:r>
    </w:p>
    <w:p w14:paraId="07746205" w14:textId="77777777" w:rsidR="00963DD3" w:rsidRPr="00963DD3" w:rsidRDefault="00963DD3" w:rsidP="00963DD3">
      <w:pPr>
        <w:widowControl/>
        <w:shd w:val="clear" w:color="auto" w:fill="FFFFFF"/>
        <w:spacing w:line="360" w:lineRule="auto"/>
        <w:jc w:val="left"/>
        <w:rPr>
          <w:rFonts w:ascii="宋体" w:hAnsi="宋体" w:cs="Segoe UI"/>
          <w:color w:val="000000" w:themeColor="text1"/>
          <w:kern w:val="0"/>
          <w:sz w:val="28"/>
          <w:szCs w:val="28"/>
        </w:rPr>
      </w:pPr>
      <w:r w:rsidRPr="00963DD3">
        <w:rPr>
          <w:rFonts w:ascii="宋体" w:hAnsi="宋体" w:cs="Segoe UI"/>
          <w:color w:val="000000" w:themeColor="text1"/>
          <w:kern w:val="0"/>
          <w:sz w:val="28"/>
          <w:szCs w:val="28"/>
        </w:rPr>
        <w:t>手动连接测试线，连接时需确保线路连接牢固、正确。具体检查如下：</w:t>
      </w:r>
      <w:r w:rsidRPr="00963DD3">
        <w:rPr>
          <w:rFonts w:ascii="MS Gothic" w:eastAsia="MS Gothic" w:hAnsi="MS Gothic" w:cs="MS Gothic" w:hint="eastAsia"/>
          <w:color w:val="000000" w:themeColor="text1"/>
          <w:kern w:val="0"/>
          <w:sz w:val="28"/>
          <w:szCs w:val="28"/>
        </w:rPr>
        <w:t>​</w:t>
      </w:r>
    </w:p>
    <w:p w14:paraId="16E10D85" w14:textId="77777777" w:rsidR="00963DD3" w:rsidRPr="00963DD3" w:rsidRDefault="00963DD3" w:rsidP="00963DD3">
      <w:pPr>
        <w:widowControl/>
        <w:numPr>
          <w:ilvl w:val="0"/>
          <w:numId w:val="12"/>
        </w:numPr>
        <w:shd w:val="clear" w:color="auto" w:fill="FFFFFF"/>
        <w:spacing w:before="100" w:beforeAutospacing="1" w:after="100" w:afterAutospacing="1" w:line="360" w:lineRule="auto"/>
        <w:jc w:val="left"/>
        <w:rPr>
          <w:rFonts w:ascii="宋体" w:hAnsi="宋体" w:cs="Segoe UI"/>
          <w:color w:val="000000" w:themeColor="text1"/>
          <w:kern w:val="0"/>
          <w:sz w:val="28"/>
          <w:szCs w:val="28"/>
        </w:rPr>
      </w:pPr>
      <w:r w:rsidRPr="00963DD3">
        <w:rPr>
          <w:rFonts w:ascii="宋体" w:hAnsi="宋体" w:cs="Segoe UI"/>
          <w:color w:val="000000" w:themeColor="text1"/>
          <w:kern w:val="0"/>
          <w:sz w:val="28"/>
          <w:szCs w:val="28"/>
        </w:rPr>
        <w:t>各接口的测试线与对应接口的连接是否紧密，无松动现象。</w:t>
      </w:r>
      <w:r w:rsidRPr="00963DD3">
        <w:rPr>
          <w:rFonts w:ascii="MS Gothic" w:eastAsia="MS Gothic" w:hAnsi="MS Gothic" w:cs="MS Gothic" w:hint="eastAsia"/>
          <w:color w:val="000000" w:themeColor="text1"/>
          <w:kern w:val="0"/>
          <w:sz w:val="28"/>
          <w:szCs w:val="28"/>
        </w:rPr>
        <w:t>​</w:t>
      </w:r>
    </w:p>
    <w:p w14:paraId="52D06787" w14:textId="77777777" w:rsidR="00963DD3" w:rsidRPr="00963DD3" w:rsidRDefault="00963DD3" w:rsidP="00963DD3">
      <w:pPr>
        <w:widowControl/>
        <w:numPr>
          <w:ilvl w:val="0"/>
          <w:numId w:val="13"/>
        </w:numPr>
        <w:shd w:val="clear" w:color="auto" w:fill="FFFFFF"/>
        <w:spacing w:before="100" w:beforeAutospacing="1" w:after="100" w:afterAutospacing="1" w:line="360" w:lineRule="auto"/>
        <w:jc w:val="left"/>
        <w:rPr>
          <w:rFonts w:ascii="宋体" w:hAnsi="宋体" w:cs="Segoe UI"/>
          <w:color w:val="000000" w:themeColor="text1"/>
          <w:kern w:val="0"/>
          <w:sz w:val="28"/>
          <w:szCs w:val="28"/>
        </w:rPr>
      </w:pPr>
      <w:r w:rsidRPr="00963DD3">
        <w:rPr>
          <w:rFonts w:ascii="宋体" w:hAnsi="宋体" w:cs="Segoe UI"/>
          <w:color w:val="000000" w:themeColor="text1"/>
          <w:kern w:val="0"/>
          <w:sz w:val="28"/>
          <w:szCs w:val="28"/>
        </w:rPr>
        <w:t>测试线的绝缘层是否完好，无破损、老化等情况。</w:t>
      </w:r>
      <w:r w:rsidRPr="00963DD3">
        <w:rPr>
          <w:rFonts w:ascii="MS Gothic" w:eastAsia="MS Gothic" w:hAnsi="MS Gothic" w:cs="MS Gothic" w:hint="eastAsia"/>
          <w:color w:val="000000" w:themeColor="text1"/>
          <w:kern w:val="0"/>
          <w:sz w:val="28"/>
          <w:szCs w:val="28"/>
        </w:rPr>
        <w:t>​</w:t>
      </w:r>
    </w:p>
    <w:p w14:paraId="2020996F" w14:textId="77777777" w:rsidR="00963DD3" w:rsidRPr="00963DD3" w:rsidRDefault="00963DD3" w:rsidP="00963DD3">
      <w:pPr>
        <w:widowControl/>
        <w:numPr>
          <w:ilvl w:val="0"/>
          <w:numId w:val="14"/>
        </w:numPr>
        <w:shd w:val="clear" w:color="auto" w:fill="FFFFFF"/>
        <w:spacing w:before="100" w:beforeAutospacing="1" w:after="100" w:afterAutospacing="1" w:line="360" w:lineRule="auto"/>
        <w:jc w:val="left"/>
        <w:rPr>
          <w:rFonts w:ascii="宋体" w:hAnsi="宋体" w:cs="Segoe UI"/>
          <w:color w:val="000000" w:themeColor="text1"/>
          <w:kern w:val="0"/>
          <w:sz w:val="28"/>
          <w:szCs w:val="28"/>
        </w:rPr>
      </w:pPr>
      <w:r w:rsidRPr="00963DD3">
        <w:rPr>
          <w:rFonts w:ascii="宋体" w:hAnsi="宋体" w:cs="Segoe UI"/>
          <w:color w:val="000000" w:themeColor="text1"/>
          <w:kern w:val="0"/>
          <w:sz w:val="28"/>
          <w:szCs w:val="28"/>
        </w:rPr>
        <w:t>确认测试线的正负极连接正确，避免极性接反导致设备损坏或测试数据错误。</w:t>
      </w:r>
      <w:r w:rsidRPr="00963DD3">
        <w:rPr>
          <w:rFonts w:ascii="MS Gothic" w:eastAsia="MS Gothic" w:hAnsi="MS Gothic" w:cs="MS Gothic" w:hint="eastAsia"/>
          <w:color w:val="000000" w:themeColor="text1"/>
          <w:kern w:val="0"/>
          <w:sz w:val="28"/>
          <w:szCs w:val="28"/>
        </w:rPr>
        <w:t>​</w:t>
      </w:r>
    </w:p>
    <w:p w14:paraId="1DAB06AD" w14:textId="68EF30F3" w:rsidR="00963DD3" w:rsidRPr="00963DD3" w:rsidRDefault="00963DD3" w:rsidP="00963DD3">
      <w:pPr>
        <w:widowControl/>
        <w:shd w:val="clear" w:color="auto" w:fill="FFFFFF"/>
        <w:spacing w:line="360" w:lineRule="auto"/>
        <w:jc w:val="left"/>
        <w:rPr>
          <w:rFonts w:ascii="宋体" w:hAnsi="宋体" w:cs="Segoe UI"/>
          <w:color w:val="000000" w:themeColor="text1"/>
          <w:kern w:val="0"/>
          <w:sz w:val="28"/>
          <w:szCs w:val="28"/>
        </w:rPr>
      </w:pPr>
      <w:r w:rsidRPr="00963DD3">
        <w:rPr>
          <w:rFonts w:ascii="宋体" w:hAnsi="宋体" w:cs="Segoe UI"/>
          <w:color w:val="000000" w:themeColor="text1"/>
          <w:kern w:val="0"/>
          <w:sz w:val="28"/>
          <w:szCs w:val="28"/>
        </w:rPr>
        <w:lastRenderedPageBreak/>
        <w:t>二</w:t>
      </w:r>
      <w:r w:rsidRPr="00963DD3">
        <w:rPr>
          <w:rFonts w:ascii="宋体" w:hAnsi="宋体" w:cs="Segoe UI" w:hint="eastAsia"/>
          <w:color w:val="000000" w:themeColor="text1"/>
          <w:kern w:val="0"/>
          <w:sz w:val="28"/>
          <w:szCs w:val="28"/>
        </w:rPr>
        <w:t>、</w:t>
      </w:r>
      <w:r w:rsidRPr="00963DD3">
        <w:rPr>
          <w:rFonts w:ascii="宋体" w:hAnsi="宋体" w:cs="Segoe UI"/>
          <w:color w:val="000000" w:themeColor="text1"/>
          <w:kern w:val="0"/>
          <w:sz w:val="28"/>
          <w:szCs w:val="28"/>
        </w:rPr>
        <w:t>扫码</w:t>
      </w:r>
      <w:r w:rsidRPr="00963DD3">
        <w:rPr>
          <w:rFonts w:ascii="MS Gothic" w:eastAsia="MS Gothic" w:hAnsi="MS Gothic" w:cs="MS Gothic" w:hint="eastAsia"/>
          <w:color w:val="000000" w:themeColor="text1"/>
          <w:kern w:val="0"/>
          <w:sz w:val="28"/>
          <w:szCs w:val="28"/>
        </w:rPr>
        <w:t>​</w:t>
      </w:r>
    </w:p>
    <w:p w14:paraId="452BDC09" w14:textId="77777777" w:rsidR="00963DD3" w:rsidRPr="00963DD3" w:rsidRDefault="00963DD3" w:rsidP="00963DD3">
      <w:pPr>
        <w:widowControl/>
        <w:shd w:val="clear" w:color="auto" w:fill="FFFFFF"/>
        <w:spacing w:line="360" w:lineRule="auto"/>
        <w:jc w:val="left"/>
        <w:rPr>
          <w:rFonts w:ascii="宋体" w:hAnsi="宋体" w:cs="Segoe UI"/>
          <w:color w:val="000000" w:themeColor="text1"/>
          <w:kern w:val="0"/>
          <w:sz w:val="28"/>
          <w:szCs w:val="28"/>
        </w:rPr>
      </w:pPr>
      <w:r w:rsidRPr="00963DD3">
        <w:rPr>
          <w:rFonts w:ascii="宋体" w:hAnsi="宋体" w:cs="Segoe UI"/>
          <w:color w:val="000000" w:themeColor="text1"/>
          <w:kern w:val="0"/>
          <w:sz w:val="28"/>
          <w:szCs w:val="28"/>
        </w:rPr>
        <w:t>使用扫码枪扫描逆变器的条码，扫码时需将扫码枪对准条码，保持适当距离，确保扫描成功。若扫描失败，需检查条码是否清晰、扫码枪是否正常工作，排除故障后重新扫描。</w:t>
      </w:r>
      <w:r w:rsidRPr="00963DD3">
        <w:rPr>
          <w:rFonts w:ascii="MS Gothic" w:eastAsia="MS Gothic" w:hAnsi="MS Gothic" w:cs="MS Gothic" w:hint="eastAsia"/>
          <w:color w:val="000000" w:themeColor="text1"/>
          <w:kern w:val="0"/>
          <w:sz w:val="28"/>
          <w:szCs w:val="28"/>
        </w:rPr>
        <w:t>​</w:t>
      </w:r>
    </w:p>
    <w:p w14:paraId="3EA52028" w14:textId="3193E1D2" w:rsidR="00963DD3" w:rsidRPr="00963DD3" w:rsidRDefault="00963DD3" w:rsidP="00963DD3">
      <w:pPr>
        <w:widowControl/>
        <w:shd w:val="clear" w:color="auto" w:fill="FFFFFF"/>
        <w:spacing w:line="360" w:lineRule="auto"/>
        <w:jc w:val="left"/>
        <w:rPr>
          <w:rFonts w:ascii="宋体" w:hAnsi="宋体" w:cs="Segoe UI"/>
          <w:color w:val="000000" w:themeColor="text1"/>
          <w:kern w:val="0"/>
          <w:sz w:val="28"/>
          <w:szCs w:val="28"/>
        </w:rPr>
      </w:pPr>
      <w:r w:rsidRPr="00963DD3">
        <w:rPr>
          <w:rFonts w:ascii="宋体" w:hAnsi="宋体" w:cs="Segoe UI"/>
          <w:color w:val="000000" w:themeColor="text1"/>
          <w:kern w:val="0"/>
          <w:sz w:val="28"/>
          <w:szCs w:val="28"/>
        </w:rPr>
        <w:t>三</w:t>
      </w:r>
      <w:r w:rsidRPr="00963DD3">
        <w:rPr>
          <w:rFonts w:ascii="宋体" w:hAnsi="宋体" w:cs="Segoe UI" w:hint="eastAsia"/>
          <w:color w:val="000000" w:themeColor="text1"/>
          <w:kern w:val="0"/>
          <w:sz w:val="28"/>
          <w:szCs w:val="28"/>
        </w:rPr>
        <w:t>、</w:t>
      </w:r>
      <w:r w:rsidRPr="00963DD3">
        <w:rPr>
          <w:rFonts w:ascii="宋体" w:hAnsi="宋体" w:cs="Segoe UI"/>
          <w:color w:val="000000" w:themeColor="text1"/>
          <w:kern w:val="0"/>
          <w:sz w:val="28"/>
          <w:szCs w:val="28"/>
        </w:rPr>
        <w:t>测试运行</w:t>
      </w:r>
      <w:r w:rsidRPr="00963DD3">
        <w:rPr>
          <w:rFonts w:ascii="MS Gothic" w:eastAsia="MS Gothic" w:hAnsi="MS Gothic" w:cs="MS Gothic" w:hint="eastAsia"/>
          <w:color w:val="000000" w:themeColor="text1"/>
          <w:kern w:val="0"/>
          <w:sz w:val="28"/>
          <w:szCs w:val="28"/>
        </w:rPr>
        <w:t>​</w:t>
      </w:r>
    </w:p>
    <w:p w14:paraId="5FCF8508" w14:textId="77777777" w:rsidR="00963DD3" w:rsidRPr="00963DD3" w:rsidRDefault="00963DD3" w:rsidP="00963DD3">
      <w:pPr>
        <w:widowControl/>
        <w:shd w:val="clear" w:color="auto" w:fill="FFFFFF"/>
        <w:spacing w:line="360" w:lineRule="auto"/>
        <w:jc w:val="left"/>
        <w:rPr>
          <w:rFonts w:ascii="宋体" w:hAnsi="宋体" w:cs="Segoe UI"/>
          <w:color w:val="000000" w:themeColor="text1"/>
          <w:kern w:val="0"/>
          <w:sz w:val="28"/>
          <w:szCs w:val="28"/>
        </w:rPr>
      </w:pPr>
      <w:r w:rsidRPr="00963DD3">
        <w:rPr>
          <w:rFonts w:ascii="宋体" w:hAnsi="宋体" w:cs="Segoe UI"/>
          <w:color w:val="000000" w:themeColor="text1"/>
          <w:kern w:val="0"/>
          <w:sz w:val="28"/>
          <w:szCs w:val="28"/>
        </w:rPr>
        <w:t>测试软件在扫描成功后会自动调取测试序列进行测试。测试过程中，操作人员请勿随意操作设备，避免干扰测试进程。同时，密切关注设备的运行状态，如发现异常声音、异味、指示灯异常等情况，应立即停止测试，排查故障。</w:t>
      </w:r>
      <w:r w:rsidRPr="00963DD3">
        <w:rPr>
          <w:rFonts w:ascii="MS Gothic" w:eastAsia="MS Gothic" w:hAnsi="MS Gothic" w:cs="MS Gothic" w:hint="eastAsia"/>
          <w:color w:val="000000" w:themeColor="text1"/>
          <w:kern w:val="0"/>
          <w:sz w:val="28"/>
          <w:szCs w:val="28"/>
        </w:rPr>
        <w:t>​</w:t>
      </w:r>
    </w:p>
    <w:p w14:paraId="372F7054" w14:textId="0BB85E9C" w:rsidR="00963DD3" w:rsidRPr="00963DD3" w:rsidRDefault="00963DD3" w:rsidP="00963DD3">
      <w:pPr>
        <w:widowControl/>
        <w:shd w:val="clear" w:color="auto" w:fill="FFFFFF"/>
        <w:spacing w:line="360" w:lineRule="auto"/>
        <w:jc w:val="left"/>
        <w:rPr>
          <w:rFonts w:ascii="宋体" w:hAnsi="宋体" w:cs="Segoe UI"/>
          <w:color w:val="000000" w:themeColor="text1"/>
          <w:kern w:val="0"/>
          <w:sz w:val="28"/>
          <w:szCs w:val="28"/>
        </w:rPr>
      </w:pPr>
      <w:r w:rsidRPr="00963DD3">
        <w:rPr>
          <w:rFonts w:ascii="宋体" w:hAnsi="宋体" w:cs="Segoe UI"/>
          <w:color w:val="000000" w:themeColor="text1"/>
          <w:kern w:val="0"/>
          <w:sz w:val="28"/>
          <w:szCs w:val="28"/>
        </w:rPr>
        <w:t>四</w:t>
      </w:r>
      <w:r w:rsidRPr="00963DD3">
        <w:rPr>
          <w:rFonts w:ascii="宋体" w:hAnsi="宋体" w:cs="Segoe UI" w:hint="eastAsia"/>
          <w:color w:val="000000" w:themeColor="text1"/>
          <w:kern w:val="0"/>
          <w:sz w:val="28"/>
          <w:szCs w:val="28"/>
        </w:rPr>
        <w:t>、</w:t>
      </w:r>
      <w:r w:rsidRPr="00963DD3">
        <w:rPr>
          <w:rFonts w:ascii="宋体" w:hAnsi="宋体" w:cs="Segoe UI"/>
          <w:color w:val="000000" w:themeColor="text1"/>
          <w:kern w:val="0"/>
          <w:sz w:val="28"/>
          <w:szCs w:val="28"/>
        </w:rPr>
        <w:t>生成报表</w:t>
      </w:r>
      <w:r w:rsidRPr="00963DD3">
        <w:rPr>
          <w:rFonts w:ascii="MS Gothic" w:eastAsia="MS Gothic" w:hAnsi="MS Gothic" w:cs="MS Gothic" w:hint="eastAsia"/>
          <w:color w:val="000000" w:themeColor="text1"/>
          <w:kern w:val="0"/>
          <w:sz w:val="28"/>
          <w:szCs w:val="28"/>
        </w:rPr>
        <w:t>​</w:t>
      </w:r>
    </w:p>
    <w:p w14:paraId="31F519FD" w14:textId="3B123E32" w:rsidR="00963DD3" w:rsidRPr="00963DD3" w:rsidRDefault="00963DD3" w:rsidP="00963DD3">
      <w:pPr>
        <w:widowControl/>
        <w:shd w:val="clear" w:color="auto" w:fill="FFFFFF"/>
        <w:spacing w:line="360" w:lineRule="auto"/>
        <w:jc w:val="left"/>
        <w:rPr>
          <w:rFonts w:ascii="宋体" w:hAnsi="宋体" w:cs="Segoe UI"/>
          <w:color w:val="000000" w:themeColor="text1"/>
          <w:kern w:val="0"/>
          <w:sz w:val="28"/>
          <w:szCs w:val="28"/>
        </w:rPr>
      </w:pPr>
      <w:r w:rsidRPr="00963DD3">
        <w:rPr>
          <w:rFonts w:ascii="宋体" w:hAnsi="宋体" w:cs="Segoe UI"/>
          <w:color w:val="000000" w:themeColor="text1"/>
          <w:kern w:val="0"/>
          <w:sz w:val="28"/>
          <w:szCs w:val="28"/>
        </w:rPr>
        <w:t>测试完成后，系统会自动生成测试报表。</w:t>
      </w:r>
    </w:p>
    <w:p w14:paraId="0631149E" w14:textId="240BE97E" w:rsidR="004378C8" w:rsidRDefault="004378C8" w:rsidP="004378C8">
      <w:pPr>
        <w:pStyle w:val="2"/>
      </w:pPr>
      <w:bookmarkStart w:id="89" w:name="_Toc203732370"/>
      <w:r>
        <w:rPr>
          <w:rFonts w:hint="eastAsia"/>
        </w:rPr>
        <w:t>4</w:t>
      </w:r>
      <w:r>
        <w:rPr>
          <w:rFonts w:hint="eastAsia"/>
        </w:rPr>
        <w:t xml:space="preserve"> </w:t>
      </w:r>
      <w:r>
        <w:rPr>
          <w:rFonts w:hint="eastAsia"/>
        </w:rPr>
        <w:t>功率计使用</w:t>
      </w:r>
      <w:bookmarkEnd w:id="89"/>
    </w:p>
    <w:p w14:paraId="2BE299CB" w14:textId="6E279079" w:rsidR="004378C8" w:rsidRPr="004378C8" w:rsidRDefault="004378C8" w:rsidP="004378C8">
      <w:pPr>
        <w:widowControl/>
        <w:shd w:val="clear" w:color="auto" w:fill="FFFFFF"/>
        <w:spacing w:line="360" w:lineRule="auto"/>
        <w:jc w:val="left"/>
        <w:rPr>
          <w:rFonts w:ascii="宋体" w:hAnsi="宋体" w:cs="Segoe UI"/>
          <w:color w:val="000000" w:themeColor="text1"/>
          <w:kern w:val="0"/>
          <w:sz w:val="28"/>
          <w:szCs w:val="28"/>
        </w:rPr>
      </w:pPr>
      <w:r w:rsidRPr="004378C8">
        <w:rPr>
          <w:rFonts w:ascii="宋体" w:hAnsi="宋体" w:cs="Segoe UI"/>
          <w:color w:val="000000" w:themeColor="text1"/>
          <w:kern w:val="0"/>
          <w:sz w:val="28"/>
          <w:szCs w:val="28"/>
        </w:rPr>
        <w:t>一</w:t>
      </w:r>
      <w:r w:rsidRPr="004378C8">
        <w:rPr>
          <w:rFonts w:ascii="宋体" w:hAnsi="宋体" w:cs="Segoe UI" w:hint="eastAsia"/>
          <w:color w:val="000000" w:themeColor="text1"/>
          <w:kern w:val="0"/>
          <w:sz w:val="28"/>
          <w:szCs w:val="28"/>
        </w:rPr>
        <w:t>、</w:t>
      </w:r>
      <w:r w:rsidRPr="004378C8">
        <w:rPr>
          <w:rFonts w:ascii="宋体" w:hAnsi="宋体" w:cs="Segoe UI"/>
          <w:color w:val="000000" w:themeColor="text1"/>
          <w:kern w:val="0"/>
          <w:sz w:val="28"/>
          <w:szCs w:val="28"/>
        </w:rPr>
        <w:t>三通道青智 8930S 功率计</w:t>
      </w:r>
      <w:r w:rsidRPr="004378C8">
        <w:rPr>
          <w:rFonts w:ascii="MS Gothic" w:eastAsia="MS Gothic" w:hAnsi="MS Gothic" w:cs="MS Gothic" w:hint="eastAsia"/>
          <w:color w:val="000000" w:themeColor="text1"/>
          <w:kern w:val="0"/>
          <w:sz w:val="28"/>
          <w:szCs w:val="28"/>
        </w:rPr>
        <w:t>​</w:t>
      </w:r>
    </w:p>
    <w:p w14:paraId="2F32C0BC" w14:textId="77777777" w:rsidR="004378C8" w:rsidRPr="004378C8" w:rsidRDefault="004378C8" w:rsidP="004378C8">
      <w:pPr>
        <w:widowControl/>
        <w:numPr>
          <w:ilvl w:val="0"/>
          <w:numId w:val="15"/>
        </w:numPr>
        <w:shd w:val="clear" w:color="auto" w:fill="FFFFFF"/>
        <w:spacing w:before="100" w:beforeAutospacing="1" w:after="100" w:afterAutospacing="1" w:line="360" w:lineRule="auto"/>
        <w:jc w:val="left"/>
        <w:rPr>
          <w:rFonts w:ascii="宋体" w:hAnsi="宋体" w:cs="Segoe UI"/>
          <w:color w:val="000000" w:themeColor="text1"/>
          <w:kern w:val="0"/>
          <w:position w:val="-6"/>
          <w:sz w:val="28"/>
          <w:szCs w:val="28"/>
        </w:rPr>
      </w:pPr>
      <w:r w:rsidRPr="004378C8">
        <w:rPr>
          <w:rFonts w:ascii="宋体" w:hAnsi="宋体" w:cs="Segoe UI"/>
          <w:color w:val="000000" w:themeColor="text1"/>
          <w:kern w:val="0"/>
          <w:position w:val="-6"/>
          <w:sz w:val="28"/>
          <w:szCs w:val="28"/>
        </w:rPr>
        <w:t>开机后，等待设备自检完成，进入正常工作状态。</w:t>
      </w:r>
      <w:r w:rsidRPr="004378C8">
        <w:rPr>
          <w:rFonts w:ascii="MS Gothic" w:eastAsia="MS Gothic" w:hAnsi="MS Gothic" w:cs="MS Gothic" w:hint="eastAsia"/>
          <w:color w:val="000000" w:themeColor="text1"/>
          <w:kern w:val="0"/>
          <w:position w:val="-6"/>
          <w:sz w:val="28"/>
          <w:szCs w:val="28"/>
        </w:rPr>
        <w:t>​</w:t>
      </w:r>
    </w:p>
    <w:p w14:paraId="4918CAC8" w14:textId="77777777" w:rsidR="004378C8" w:rsidRPr="004378C8" w:rsidRDefault="004378C8" w:rsidP="004378C8">
      <w:pPr>
        <w:widowControl/>
        <w:numPr>
          <w:ilvl w:val="0"/>
          <w:numId w:val="16"/>
        </w:numPr>
        <w:shd w:val="clear" w:color="auto" w:fill="FFFFFF"/>
        <w:spacing w:before="100" w:beforeAutospacing="1" w:after="100" w:afterAutospacing="1" w:line="360" w:lineRule="auto"/>
        <w:jc w:val="left"/>
        <w:rPr>
          <w:rFonts w:ascii="宋体" w:hAnsi="宋体" w:cs="Segoe UI"/>
          <w:color w:val="000000" w:themeColor="text1"/>
          <w:kern w:val="0"/>
          <w:position w:val="-6"/>
          <w:sz w:val="28"/>
          <w:szCs w:val="28"/>
        </w:rPr>
      </w:pPr>
      <w:r w:rsidRPr="004378C8">
        <w:rPr>
          <w:rFonts w:ascii="宋体" w:hAnsi="宋体" w:cs="Segoe UI"/>
          <w:color w:val="000000" w:themeColor="text1"/>
          <w:kern w:val="0"/>
          <w:position w:val="-6"/>
          <w:sz w:val="28"/>
          <w:szCs w:val="28"/>
        </w:rPr>
        <w:t>查看各通道对应的测量参数，通道 1 显示 AC 接口的电压、电流；通道 2 显示负载接口的电压、电流；通道 3 显示 BAT 接口的电压、电流。</w:t>
      </w:r>
      <w:r w:rsidRPr="004378C8">
        <w:rPr>
          <w:rFonts w:ascii="MS Gothic" w:eastAsia="MS Gothic" w:hAnsi="MS Gothic" w:cs="MS Gothic" w:hint="eastAsia"/>
          <w:color w:val="000000" w:themeColor="text1"/>
          <w:kern w:val="0"/>
          <w:position w:val="-6"/>
          <w:sz w:val="28"/>
          <w:szCs w:val="28"/>
        </w:rPr>
        <w:t>​</w:t>
      </w:r>
    </w:p>
    <w:p w14:paraId="5728365E" w14:textId="77777777" w:rsidR="004378C8" w:rsidRPr="004378C8" w:rsidRDefault="004378C8" w:rsidP="004378C8">
      <w:pPr>
        <w:widowControl/>
        <w:numPr>
          <w:ilvl w:val="0"/>
          <w:numId w:val="17"/>
        </w:numPr>
        <w:shd w:val="clear" w:color="auto" w:fill="FFFFFF"/>
        <w:spacing w:before="100" w:beforeAutospacing="1" w:after="100" w:afterAutospacing="1" w:line="360" w:lineRule="auto"/>
        <w:jc w:val="left"/>
        <w:rPr>
          <w:rFonts w:ascii="宋体" w:hAnsi="宋体" w:cs="Segoe UI"/>
          <w:color w:val="000000" w:themeColor="text1"/>
          <w:kern w:val="0"/>
          <w:position w:val="-6"/>
          <w:sz w:val="28"/>
          <w:szCs w:val="28"/>
        </w:rPr>
      </w:pPr>
      <w:r w:rsidRPr="004378C8">
        <w:rPr>
          <w:rFonts w:ascii="宋体" w:hAnsi="宋体" w:cs="Segoe UI"/>
          <w:color w:val="000000" w:themeColor="text1"/>
          <w:kern w:val="0"/>
          <w:position w:val="-6"/>
          <w:sz w:val="28"/>
          <w:szCs w:val="28"/>
        </w:rPr>
        <w:t>测试过程中，实时监控功率计显示的数据，若数据出现异常波动，及时检查相关接口和设备连接情况。</w:t>
      </w:r>
      <w:r w:rsidRPr="004378C8">
        <w:rPr>
          <w:rFonts w:ascii="MS Gothic" w:eastAsia="MS Gothic" w:hAnsi="MS Gothic" w:cs="MS Gothic" w:hint="eastAsia"/>
          <w:color w:val="000000" w:themeColor="text1"/>
          <w:kern w:val="0"/>
          <w:position w:val="-6"/>
          <w:sz w:val="28"/>
          <w:szCs w:val="28"/>
        </w:rPr>
        <w:t>​</w:t>
      </w:r>
    </w:p>
    <w:p w14:paraId="3CBA9A93" w14:textId="77777777" w:rsidR="004378C8" w:rsidRPr="004378C8" w:rsidRDefault="004378C8" w:rsidP="004378C8">
      <w:pPr>
        <w:widowControl/>
        <w:numPr>
          <w:ilvl w:val="0"/>
          <w:numId w:val="18"/>
        </w:numPr>
        <w:shd w:val="clear" w:color="auto" w:fill="FFFFFF"/>
        <w:spacing w:before="100" w:beforeAutospacing="1" w:after="100" w:afterAutospacing="1" w:line="360" w:lineRule="auto"/>
        <w:jc w:val="left"/>
        <w:rPr>
          <w:rFonts w:ascii="宋体" w:hAnsi="宋体" w:cs="Segoe UI"/>
          <w:color w:val="000000" w:themeColor="text1"/>
          <w:kern w:val="0"/>
          <w:position w:val="-6"/>
          <w:sz w:val="28"/>
          <w:szCs w:val="28"/>
        </w:rPr>
      </w:pPr>
      <w:r w:rsidRPr="004378C8">
        <w:rPr>
          <w:rFonts w:ascii="宋体" w:hAnsi="宋体" w:cs="Segoe UI"/>
          <w:color w:val="000000" w:themeColor="text1"/>
          <w:kern w:val="0"/>
          <w:position w:val="-6"/>
          <w:sz w:val="28"/>
          <w:szCs w:val="28"/>
        </w:rPr>
        <w:t>测试结束后，可通过设备的存储功能保存测量数据，便于后续分析。</w:t>
      </w:r>
      <w:r w:rsidRPr="004378C8">
        <w:rPr>
          <w:rFonts w:ascii="MS Gothic" w:eastAsia="MS Gothic" w:hAnsi="MS Gothic" w:cs="MS Gothic" w:hint="eastAsia"/>
          <w:color w:val="000000" w:themeColor="text1"/>
          <w:kern w:val="0"/>
          <w:position w:val="-6"/>
          <w:sz w:val="28"/>
          <w:szCs w:val="28"/>
        </w:rPr>
        <w:t>​</w:t>
      </w:r>
    </w:p>
    <w:p w14:paraId="5DC8DEDB" w14:textId="08BC1139" w:rsidR="004378C8" w:rsidRPr="004378C8" w:rsidRDefault="004378C8" w:rsidP="004378C8">
      <w:pPr>
        <w:widowControl/>
        <w:shd w:val="clear" w:color="auto" w:fill="FFFFFF"/>
        <w:spacing w:line="360" w:lineRule="auto"/>
        <w:jc w:val="left"/>
        <w:rPr>
          <w:rFonts w:ascii="宋体" w:hAnsi="宋体" w:cs="Segoe UI"/>
          <w:color w:val="000000" w:themeColor="text1"/>
          <w:kern w:val="0"/>
          <w:sz w:val="28"/>
          <w:szCs w:val="28"/>
        </w:rPr>
      </w:pPr>
      <w:r w:rsidRPr="004378C8">
        <w:rPr>
          <w:rFonts w:ascii="宋体" w:hAnsi="宋体" w:cs="Segoe UI"/>
          <w:color w:val="000000" w:themeColor="text1"/>
          <w:kern w:val="0"/>
          <w:sz w:val="28"/>
          <w:szCs w:val="28"/>
        </w:rPr>
        <w:t>二</w:t>
      </w:r>
      <w:r w:rsidRPr="004378C8">
        <w:rPr>
          <w:rFonts w:ascii="宋体" w:hAnsi="宋体" w:cs="Segoe UI" w:hint="eastAsia"/>
          <w:color w:val="000000" w:themeColor="text1"/>
          <w:kern w:val="0"/>
          <w:sz w:val="28"/>
          <w:szCs w:val="28"/>
        </w:rPr>
        <w:t>、</w:t>
      </w:r>
      <w:r w:rsidRPr="004378C8">
        <w:rPr>
          <w:rFonts w:ascii="宋体" w:hAnsi="宋体" w:cs="Segoe UI"/>
          <w:color w:val="000000" w:themeColor="text1"/>
          <w:kern w:val="0"/>
          <w:sz w:val="28"/>
          <w:szCs w:val="28"/>
        </w:rPr>
        <w:t>单通道青智 8710C 功率计</w:t>
      </w:r>
      <w:r w:rsidRPr="004378C8">
        <w:rPr>
          <w:rFonts w:ascii="MS Gothic" w:eastAsia="MS Gothic" w:hAnsi="MS Gothic" w:cs="MS Gothic" w:hint="eastAsia"/>
          <w:color w:val="000000" w:themeColor="text1"/>
          <w:kern w:val="0"/>
          <w:sz w:val="28"/>
          <w:szCs w:val="28"/>
        </w:rPr>
        <w:t>​</w:t>
      </w:r>
    </w:p>
    <w:p w14:paraId="7E1A4F25" w14:textId="77777777" w:rsidR="004378C8" w:rsidRPr="004378C8" w:rsidRDefault="004378C8" w:rsidP="004378C8">
      <w:pPr>
        <w:widowControl/>
        <w:numPr>
          <w:ilvl w:val="0"/>
          <w:numId w:val="19"/>
        </w:numPr>
        <w:shd w:val="clear" w:color="auto" w:fill="FFFFFF"/>
        <w:spacing w:before="100" w:beforeAutospacing="1" w:after="100" w:afterAutospacing="1" w:line="360" w:lineRule="auto"/>
        <w:jc w:val="left"/>
        <w:rPr>
          <w:rFonts w:ascii="宋体" w:hAnsi="宋体" w:cs="Segoe UI"/>
          <w:color w:val="000000" w:themeColor="text1"/>
          <w:kern w:val="0"/>
          <w:position w:val="-6"/>
          <w:sz w:val="28"/>
          <w:szCs w:val="28"/>
        </w:rPr>
      </w:pPr>
      <w:r w:rsidRPr="004378C8">
        <w:rPr>
          <w:rFonts w:ascii="宋体" w:hAnsi="宋体" w:cs="Segoe UI"/>
          <w:color w:val="000000" w:themeColor="text1"/>
          <w:kern w:val="0"/>
          <w:position w:val="-6"/>
          <w:sz w:val="28"/>
          <w:szCs w:val="28"/>
        </w:rPr>
        <w:lastRenderedPageBreak/>
        <w:t>开机后，设备进入测量状态。</w:t>
      </w:r>
      <w:r w:rsidRPr="004378C8">
        <w:rPr>
          <w:rFonts w:ascii="MS Gothic" w:eastAsia="MS Gothic" w:hAnsi="MS Gothic" w:cs="MS Gothic" w:hint="eastAsia"/>
          <w:color w:val="000000" w:themeColor="text1"/>
          <w:kern w:val="0"/>
          <w:position w:val="-6"/>
          <w:sz w:val="28"/>
          <w:szCs w:val="28"/>
        </w:rPr>
        <w:t>​</w:t>
      </w:r>
    </w:p>
    <w:p w14:paraId="525B4B9B" w14:textId="77777777" w:rsidR="004378C8" w:rsidRPr="004378C8" w:rsidRDefault="004378C8" w:rsidP="004378C8">
      <w:pPr>
        <w:widowControl/>
        <w:numPr>
          <w:ilvl w:val="0"/>
          <w:numId w:val="20"/>
        </w:numPr>
        <w:shd w:val="clear" w:color="auto" w:fill="FFFFFF"/>
        <w:spacing w:before="100" w:beforeAutospacing="1" w:after="100" w:afterAutospacing="1" w:line="360" w:lineRule="auto"/>
        <w:jc w:val="left"/>
        <w:rPr>
          <w:rFonts w:ascii="宋体" w:hAnsi="宋体" w:cs="Segoe UI"/>
          <w:color w:val="000000" w:themeColor="text1"/>
          <w:kern w:val="0"/>
          <w:position w:val="-6"/>
          <w:sz w:val="28"/>
          <w:szCs w:val="28"/>
        </w:rPr>
      </w:pPr>
      <w:r w:rsidRPr="004378C8">
        <w:rPr>
          <w:rFonts w:ascii="宋体" w:hAnsi="宋体" w:cs="Segoe UI"/>
          <w:color w:val="000000" w:themeColor="text1"/>
          <w:kern w:val="0"/>
          <w:position w:val="-6"/>
          <w:sz w:val="28"/>
          <w:szCs w:val="28"/>
        </w:rPr>
        <w:t>分别查看两个功率计的显示数据，其中一个显示 PV1 接口的电压、电流，另一个显示 PV2 接口的电压、电流。</w:t>
      </w:r>
      <w:r w:rsidRPr="004378C8">
        <w:rPr>
          <w:rFonts w:ascii="MS Gothic" w:eastAsia="MS Gothic" w:hAnsi="MS Gothic" w:cs="MS Gothic" w:hint="eastAsia"/>
          <w:color w:val="000000" w:themeColor="text1"/>
          <w:kern w:val="0"/>
          <w:position w:val="-6"/>
          <w:sz w:val="28"/>
          <w:szCs w:val="28"/>
        </w:rPr>
        <w:t>​</w:t>
      </w:r>
    </w:p>
    <w:p w14:paraId="13705B3E" w14:textId="77777777" w:rsidR="004378C8" w:rsidRPr="004378C8" w:rsidRDefault="004378C8" w:rsidP="004378C8">
      <w:pPr>
        <w:widowControl/>
        <w:numPr>
          <w:ilvl w:val="0"/>
          <w:numId w:val="21"/>
        </w:numPr>
        <w:shd w:val="clear" w:color="auto" w:fill="FFFFFF"/>
        <w:spacing w:before="100" w:beforeAutospacing="1" w:after="100" w:afterAutospacing="1" w:line="360" w:lineRule="auto"/>
        <w:jc w:val="left"/>
        <w:rPr>
          <w:rFonts w:ascii="宋体" w:hAnsi="宋体" w:cs="Segoe UI"/>
          <w:color w:val="000000" w:themeColor="text1"/>
          <w:kern w:val="0"/>
          <w:position w:val="-6"/>
          <w:sz w:val="28"/>
          <w:szCs w:val="28"/>
        </w:rPr>
      </w:pPr>
      <w:r w:rsidRPr="004378C8">
        <w:rPr>
          <w:rFonts w:ascii="宋体" w:hAnsi="宋体" w:cs="Segoe UI"/>
          <w:color w:val="000000" w:themeColor="text1"/>
          <w:kern w:val="0"/>
          <w:position w:val="-6"/>
          <w:sz w:val="28"/>
          <w:szCs w:val="28"/>
        </w:rPr>
        <w:t>操作与三通道功率计类似，实时监控数据，确保测试的准确性。</w:t>
      </w:r>
    </w:p>
    <w:p w14:paraId="7E0A46AA" w14:textId="118B4DD3" w:rsidR="004378C8" w:rsidRDefault="004378C8" w:rsidP="004378C8">
      <w:pPr>
        <w:pStyle w:val="2"/>
      </w:pPr>
      <w:bookmarkStart w:id="90" w:name="_Toc203732371"/>
      <w:r>
        <w:rPr>
          <w:rFonts w:hint="eastAsia"/>
        </w:rPr>
        <w:t>5</w:t>
      </w:r>
      <w:r>
        <w:rPr>
          <w:rFonts w:hint="eastAsia"/>
        </w:rPr>
        <w:t xml:space="preserve"> </w:t>
      </w:r>
      <w:r>
        <w:rPr>
          <w:rFonts w:hint="eastAsia"/>
        </w:rPr>
        <w:t>功率计使用</w:t>
      </w:r>
      <w:bookmarkEnd w:id="90"/>
    </w:p>
    <w:p w14:paraId="61FB80E9" w14:textId="77777777" w:rsidR="004378C8" w:rsidRPr="004378C8" w:rsidRDefault="004378C8" w:rsidP="004378C8">
      <w:pPr>
        <w:widowControl/>
        <w:numPr>
          <w:ilvl w:val="0"/>
          <w:numId w:val="22"/>
        </w:numPr>
        <w:shd w:val="clear" w:color="auto" w:fill="FFFFFF"/>
        <w:spacing w:before="100" w:beforeAutospacing="1" w:after="100" w:afterAutospacing="1" w:line="360" w:lineRule="auto"/>
        <w:jc w:val="left"/>
        <w:rPr>
          <w:rFonts w:ascii="宋体" w:hAnsi="宋体" w:cs="Segoe UI"/>
          <w:color w:val="000000" w:themeColor="text1"/>
          <w:kern w:val="0"/>
          <w:position w:val="-6"/>
          <w:sz w:val="28"/>
          <w:szCs w:val="28"/>
        </w:rPr>
      </w:pPr>
      <w:r w:rsidRPr="004378C8">
        <w:rPr>
          <w:rFonts w:ascii="宋体" w:hAnsi="宋体" w:cs="Segoe UI"/>
          <w:color w:val="000000" w:themeColor="text1"/>
          <w:kern w:val="0"/>
          <w:position w:val="-6"/>
          <w:sz w:val="28"/>
          <w:szCs w:val="28"/>
        </w:rPr>
        <w:t>操作人员必须经过专业培训，熟悉设备的性能和操作流程后方可进行操作。</w:t>
      </w:r>
      <w:r w:rsidRPr="004378C8">
        <w:rPr>
          <w:rFonts w:ascii="MS Gothic" w:eastAsia="MS Gothic" w:hAnsi="MS Gothic" w:cs="MS Gothic" w:hint="eastAsia"/>
          <w:color w:val="000000" w:themeColor="text1"/>
          <w:kern w:val="0"/>
          <w:position w:val="-6"/>
          <w:sz w:val="28"/>
          <w:szCs w:val="28"/>
        </w:rPr>
        <w:t>​</w:t>
      </w:r>
    </w:p>
    <w:p w14:paraId="088D46F6" w14:textId="77777777" w:rsidR="004378C8" w:rsidRPr="004378C8" w:rsidRDefault="004378C8" w:rsidP="004378C8">
      <w:pPr>
        <w:widowControl/>
        <w:numPr>
          <w:ilvl w:val="0"/>
          <w:numId w:val="23"/>
        </w:numPr>
        <w:shd w:val="clear" w:color="auto" w:fill="FFFFFF"/>
        <w:spacing w:before="100" w:beforeAutospacing="1" w:after="100" w:afterAutospacing="1" w:line="360" w:lineRule="auto"/>
        <w:jc w:val="left"/>
        <w:rPr>
          <w:rFonts w:ascii="宋体" w:hAnsi="宋体" w:cs="Segoe UI"/>
          <w:color w:val="000000" w:themeColor="text1"/>
          <w:kern w:val="0"/>
          <w:position w:val="-6"/>
          <w:sz w:val="28"/>
          <w:szCs w:val="28"/>
        </w:rPr>
      </w:pPr>
      <w:r w:rsidRPr="004378C8">
        <w:rPr>
          <w:rFonts w:ascii="宋体" w:hAnsi="宋体" w:cs="Segoe UI"/>
          <w:color w:val="000000" w:themeColor="text1"/>
          <w:kern w:val="0"/>
          <w:position w:val="-6"/>
          <w:sz w:val="28"/>
          <w:szCs w:val="28"/>
        </w:rPr>
        <w:t>机柜配电必须严格按照三相五线制规范进行，确保接地良好，避免触电事故。</w:t>
      </w:r>
      <w:r w:rsidRPr="004378C8">
        <w:rPr>
          <w:rFonts w:ascii="MS Gothic" w:eastAsia="MS Gothic" w:hAnsi="MS Gothic" w:cs="MS Gothic" w:hint="eastAsia"/>
          <w:color w:val="000000" w:themeColor="text1"/>
          <w:kern w:val="0"/>
          <w:position w:val="-6"/>
          <w:sz w:val="28"/>
          <w:szCs w:val="28"/>
        </w:rPr>
        <w:t>​</w:t>
      </w:r>
    </w:p>
    <w:p w14:paraId="2EE7F674" w14:textId="77777777" w:rsidR="004378C8" w:rsidRPr="004378C8" w:rsidRDefault="004378C8" w:rsidP="004378C8">
      <w:pPr>
        <w:widowControl/>
        <w:numPr>
          <w:ilvl w:val="0"/>
          <w:numId w:val="24"/>
        </w:numPr>
        <w:shd w:val="clear" w:color="auto" w:fill="FFFFFF"/>
        <w:spacing w:before="100" w:beforeAutospacing="1" w:after="100" w:afterAutospacing="1" w:line="360" w:lineRule="auto"/>
        <w:jc w:val="left"/>
        <w:rPr>
          <w:rFonts w:ascii="宋体" w:hAnsi="宋体" w:cs="Segoe UI"/>
          <w:color w:val="000000" w:themeColor="text1"/>
          <w:kern w:val="0"/>
          <w:position w:val="-6"/>
          <w:sz w:val="28"/>
          <w:szCs w:val="28"/>
        </w:rPr>
      </w:pPr>
      <w:r w:rsidRPr="004378C8">
        <w:rPr>
          <w:rFonts w:ascii="宋体" w:hAnsi="宋体" w:cs="Segoe UI"/>
          <w:color w:val="000000" w:themeColor="text1"/>
          <w:kern w:val="0"/>
          <w:position w:val="-6"/>
          <w:sz w:val="28"/>
          <w:szCs w:val="28"/>
        </w:rPr>
        <w:t>操作过程中，操作人员应佩戴必要的防护用品，如绝缘手套、绝缘鞋等。</w:t>
      </w:r>
      <w:r w:rsidRPr="004378C8">
        <w:rPr>
          <w:rFonts w:ascii="MS Gothic" w:eastAsia="MS Gothic" w:hAnsi="MS Gothic" w:cs="MS Gothic" w:hint="eastAsia"/>
          <w:color w:val="000000" w:themeColor="text1"/>
          <w:kern w:val="0"/>
          <w:position w:val="-6"/>
          <w:sz w:val="28"/>
          <w:szCs w:val="28"/>
        </w:rPr>
        <w:t>​</w:t>
      </w:r>
    </w:p>
    <w:p w14:paraId="13E684A1" w14:textId="77777777" w:rsidR="004378C8" w:rsidRPr="004378C8" w:rsidRDefault="004378C8" w:rsidP="004378C8">
      <w:pPr>
        <w:widowControl/>
        <w:numPr>
          <w:ilvl w:val="0"/>
          <w:numId w:val="25"/>
        </w:numPr>
        <w:shd w:val="clear" w:color="auto" w:fill="FFFFFF"/>
        <w:spacing w:before="100" w:beforeAutospacing="1" w:after="100" w:afterAutospacing="1" w:line="360" w:lineRule="auto"/>
        <w:jc w:val="left"/>
        <w:rPr>
          <w:rFonts w:ascii="宋体" w:hAnsi="宋体" w:cs="Segoe UI"/>
          <w:color w:val="000000" w:themeColor="text1"/>
          <w:kern w:val="0"/>
          <w:position w:val="-6"/>
          <w:sz w:val="28"/>
          <w:szCs w:val="28"/>
        </w:rPr>
      </w:pPr>
      <w:r w:rsidRPr="004378C8">
        <w:rPr>
          <w:rFonts w:ascii="宋体" w:hAnsi="宋体" w:cs="Segoe UI"/>
          <w:color w:val="000000" w:themeColor="text1"/>
          <w:kern w:val="0"/>
          <w:position w:val="-6"/>
          <w:sz w:val="28"/>
          <w:szCs w:val="28"/>
        </w:rPr>
        <w:t>禁止在设备运行过程中随意拆卸测试线或打开设备外壳，以免发生触电或设备损坏。</w:t>
      </w:r>
      <w:r w:rsidRPr="004378C8">
        <w:rPr>
          <w:rFonts w:ascii="MS Gothic" w:eastAsia="MS Gothic" w:hAnsi="MS Gothic" w:cs="MS Gothic" w:hint="eastAsia"/>
          <w:color w:val="000000" w:themeColor="text1"/>
          <w:kern w:val="0"/>
          <w:position w:val="-6"/>
          <w:sz w:val="28"/>
          <w:szCs w:val="28"/>
        </w:rPr>
        <w:t>​</w:t>
      </w:r>
    </w:p>
    <w:p w14:paraId="0D7AC8B7" w14:textId="77777777" w:rsidR="004378C8" w:rsidRPr="004378C8" w:rsidRDefault="004378C8" w:rsidP="004378C8">
      <w:pPr>
        <w:widowControl/>
        <w:numPr>
          <w:ilvl w:val="0"/>
          <w:numId w:val="26"/>
        </w:numPr>
        <w:shd w:val="clear" w:color="auto" w:fill="FFFFFF"/>
        <w:spacing w:before="100" w:beforeAutospacing="1" w:after="100" w:afterAutospacing="1" w:line="360" w:lineRule="auto"/>
        <w:jc w:val="left"/>
        <w:rPr>
          <w:rFonts w:ascii="宋体" w:hAnsi="宋体" w:cs="Segoe UI"/>
          <w:color w:val="000000" w:themeColor="text1"/>
          <w:kern w:val="0"/>
          <w:position w:val="-6"/>
          <w:sz w:val="28"/>
          <w:szCs w:val="28"/>
        </w:rPr>
      </w:pPr>
      <w:r w:rsidRPr="004378C8">
        <w:rPr>
          <w:rFonts w:ascii="宋体" w:hAnsi="宋体" w:cs="Segoe UI"/>
          <w:color w:val="000000" w:themeColor="text1"/>
          <w:kern w:val="0"/>
          <w:position w:val="-6"/>
          <w:sz w:val="28"/>
          <w:szCs w:val="28"/>
        </w:rPr>
        <w:t>如遇设备故障，应立即切断电源，并联系专业维修人员进行维修，严禁非专业人员擅自维修。</w:t>
      </w:r>
      <w:r w:rsidRPr="004378C8">
        <w:rPr>
          <w:rFonts w:ascii="MS Gothic" w:eastAsia="MS Gothic" w:hAnsi="MS Gothic" w:cs="MS Gothic" w:hint="eastAsia"/>
          <w:color w:val="000000" w:themeColor="text1"/>
          <w:kern w:val="0"/>
          <w:position w:val="-6"/>
          <w:sz w:val="28"/>
          <w:szCs w:val="28"/>
        </w:rPr>
        <w:t>​</w:t>
      </w:r>
    </w:p>
    <w:p w14:paraId="166E4AE2" w14:textId="045CBB94" w:rsidR="000E4AFD" w:rsidRPr="004378C8" w:rsidRDefault="004378C8" w:rsidP="004378C8">
      <w:pPr>
        <w:widowControl/>
        <w:numPr>
          <w:ilvl w:val="0"/>
          <w:numId w:val="27"/>
        </w:numPr>
        <w:shd w:val="clear" w:color="auto" w:fill="FFFFFF"/>
        <w:spacing w:before="100" w:beforeAutospacing="1" w:after="100" w:afterAutospacing="1" w:line="360" w:lineRule="auto"/>
        <w:jc w:val="left"/>
        <w:rPr>
          <w:rFonts w:ascii="宋体" w:hAnsi="宋体" w:cs="Segoe UI" w:hint="eastAsia"/>
          <w:color w:val="000000" w:themeColor="text1"/>
          <w:kern w:val="0"/>
          <w:position w:val="-6"/>
          <w:sz w:val="28"/>
          <w:szCs w:val="28"/>
        </w:rPr>
      </w:pPr>
      <w:r w:rsidRPr="004378C8">
        <w:rPr>
          <w:rFonts w:ascii="宋体" w:hAnsi="宋体" w:cs="Segoe UI"/>
          <w:color w:val="000000" w:themeColor="text1"/>
          <w:kern w:val="0"/>
          <w:position w:val="-6"/>
          <w:sz w:val="28"/>
          <w:szCs w:val="28"/>
        </w:rPr>
        <w:t>定期对设备进行检查和维护，确保设备处于良好的工作状态，检查内容包括线路连接、功率计校准等。</w:t>
      </w:r>
      <w:bookmarkEnd w:id="85"/>
      <w:bookmarkEnd w:id="86"/>
    </w:p>
    <w:sectPr w:rsidR="000E4AFD" w:rsidRPr="004378C8">
      <w:headerReference w:type="default" r:id="rId16"/>
      <w:footerReference w:type="default" r:id="rId17"/>
      <w:pgSz w:w="11906" w:h="16838"/>
      <w:pgMar w:top="1440" w:right="1797" w:bottom="1440" w:left="1797" w:header="851" w:footer="992" w:gutter="0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DF8341" w14:textId="77777777" w:rsidR="00F75191" w:rsidRDefault="00F75191">
      <w:r>
        <w:separator/>
      </w:r>
    </w:p>
  </w:endnote>
  <w:endnote w:type="continuationSeparator" w:id="0">
    <w:p w14:paraId="6B95C270" w14:textId="77777777" w:rsidR="00F75191" w:rsidRDefault="00F75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42EC" w14:textId="77777777" w:rsidR="000E4AFD" w:rsidRDefault="00000000">
    <w:pPr>
      <w:pStyle w:val="a9"/>
      <w:jc w:val="center"/>
      <w:rPr>
        <w:kern w:val="0"/>
        <w:szCs w:val="21"/>
      </w:rPr>
    </w:pPr>
    <w:r>
      <w:rPr>
        <w:rFonts w:hint="eastAsia"/>
        <w:kern w:val="0"/>
        <w:szCs w:val="21"/>
      </w:rPr>
      <w:t>第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共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7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</w:p>
  <w:p w14:paraId="5DFC1EC4" w14:textId="77777777" w:rsidR="000E4AFD" w:rsidRDefault="000E4AFD">
    <w:pPr>
      <w:pStyle w:val="a9"/>
      <w:jc w:val="center"/>
      <w:rPr>
        <w:kern w:val="0"/>
      </w:rPr>
    </w:pPr>
  </w:p>
  <w:p w14:paraId="2C352689" w14:textId="77777777" w:rsidR="000E4AFD" w:rsidRDefault="00000000">
    <w:pPr>
      <w:pStyle w:val="a9"/>
      <w:jc w:val="center"/>
    </w:pPr>
    <w:r>
      <w:rPr>
        <w:rFonts w:ascii="Arial" w:hAnsi="宋体" w:cs="Arial" w:hint="eastAsia"/>
      </w:rPr>
      <w:t>四川沃勒智能技术有限公司</w:t>
    </w:r>
  </w:p>
  <w:p w14:paraId="0E142DBD" w14:textId="77777777" w:rsidR="000E4AFD" w:rsidRDefault="000E4AFD">
    <w:pPr>
      <w:pStyle w:val="a9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C1E8D4" w14:textId="77777777" w:rsidR="000E4AFD" w:rsidRDefault="00000000">
    <w:pPr>
      <w:pStyle w:val="a9"/>
      <w:jc w:val="center"/>
    </w:pPr>
    <w:r>
      <w:rPr>
        <w:kern w:val="0"/>
        <w:szCs w:val="21"/>
      </w:rPr>
      <w:t xml:space="preserve">-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4</w:t>
    </w:r>
    <w:r>
      <w:rPr>
        <w:kern w:val="0"/>
        <w:szCs w:val="21"/>
      </w:rPr>
      <w:fldChar w:fldCharType="end"/>
    </w:r>
    <w:r>
      <w:rPr>
        <w:kern w:val="0"/>
        <w:szCs w:val="21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409D9E" w14:textId="77777777" w:rsidR="00F75191" w:rsidRDefault="00F75191">
      <w:r>
        <w:separator/>
      </w:r>
    </w:p>
  </w:footnote>
  <w:footnote w:type="continuationSeparator" w:id="0">
    <w:p w14:paraId="609B05C2" w14:textId="77777777" w:rsidR="00F75191" w:rsidRDefault="00F751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FD1E65" w14:textId="77777777" w:rsidR="000E4AFD" w:rsidRDefault="00000000">
    <w:pPr>
      <w:pStyle w:val="ab"/>
    </w:pPr>
    <w:r>
      <w:t xml:space="preserve">                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7C318" w14:textId="77777777" w:rsidR="000E4AFD" w:rsidRDefault="00000000">
    <w:pPr>
      <w:pStyle w:val="ab"/>
      <w:jc w:val="both"/>
    </w:pPr>
    <w:r>
      <w:t xml:space="preserve">                     </w:t>
    </w:r>
    <w:r>
      <w:rPr>
        <w:rFonts w:hint="eastAsia"/>
      </w:rPr>
      <w:t xml:space="preserve">    </w:t>
    </w:r>
    <w:r>
      <w:t xml:space="preserve">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2B48B8"/>
    <w:multiLevelType w:val="multilevel"/>
    <w:tmpl w:val="04347A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06824"/>
    <w:multiLevelType w:val="multilevel"/>
    <w:tmpl w:val="EE1403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4C1A1E"/>
    <w:multiLevelType w:val="multilevel"/>
    <w:tmpl w:val="580428B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5F42FD"/>
    <w:multiLevelType w:val="multilevel"/>
    <w:tmpl w:val="2FF67E9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081431"/>
    <w:multiLevelType w:val="multilevel"/>
    <w:tmpl w:val="11081431"/>
    <w:lvl w:ilvl="0">
      <w:start w:val="1"/>
      <w:numFmt w:val="bullet"/>
      <w:lvlText w:val=""/>
      <w:lvlJc w:val="left"/>
      <w:pPr>
        <w:tabs>
          <w:tab w:val="left" w:pos="902"/>
        </w:tabs>
        <w:ind w:left="902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322"/>
        </w:tabs>
        <w:ind w:left="132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742"/>
        </w:tabs>
        <w:ind w:left="174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162"/>
        </w:tabs>
        <w:ind w:left="216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82"/>
        </w:tabs>
        <w:ind w:left="258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3002"/>
        </w:tabs>
        <w:ind w:left="300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422"/>
        </w:tabs>
        <w:ind w:left="342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842"/>
        </w:tabs>
        <w:ind w:left="384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62"/>
        </w:tabs>
        <w:ind w:left="4262" w:hanging="420"/>
      </w:pPr>
      <w:rPr>
        <w:rFonts w:ascii="Wingdings" w:hAnsi="Wingdings" w:hint="default"/>
      </w:rPr>
    </w:lvl>
  </w:abstractNum>
  <w:abstractNum w:abstractNumId="5" w15:restartNumberingAfterBreak="0">
    <w:nsid w:val="1FCA4BC9"/>
    <w:multiLevelType w:val="multilevel"/>
    <w:tmpl w:val="420AE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25252B6"/>
    <w:multiLevelType w:val="multilevel"/>
    <w:tmpl w:val="CB865D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41871AF"/>
    <w:multiLevelType w:val="multilevel"/>
    <w:tmpl w:val="3BB4C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9421690"/>
    <w:multiLevelType w:val="multilevel"/>
    <w:tmpl w:val="AA983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9D626F2"/>
    <w:multiLevelType w:val="multilevel"/>
    <w:tmpl w:val="98D800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DDA3F98"/>
    <w:multiLevelType w:val="multilevel"/>
    <w:tmpl w:val="ECBC9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0CF33CD"/>
    <w:multiLevelType w:val="multilevel"/>
    <w:tmpl w:val="152ED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18E4A3A"/>
    <w:multiLevelType w:val="multilevel"/>
    <w:tmpl w:val="BBFE8A6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B5B1914"/>
    <w:multiLevelType w:val="multilevel"/>
    <w:tmpl w:val="967A64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03D04D8"/>
    <w:multiLevelType w:val="multilevel"/>
    <w:tmpl w:val="EAC4220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0A87BBE"/>
    <w:multiLevelType w:val="multilevel"/>
    <w:tmpl w:val="0204D39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1782C62"/>
    <w:multiLevelType w:val="multilevel"/>
    <w:tmpl w:val="51782C62"/>
    <w:lvl w:ilvl="0">
      <w:start w:val="1"/>
      <w:numFmt w:val="upperRoman"/>
      <w:pStyle w:val="1"/>
      <w:lvlText w:val="第 %1 条"/>
      <w:lvlJc w:val="left"/>
      <w:pPr>
        <w:tabs>
          <w:tab w:val="left" w:pos="144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left" w:pos="72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left" w:pos="432"/>
        </w:tabs>
        <w:ind w:left="432" w:hanging="432"/>
      </w:pPr>
    </w:lvl>
    <w:lvl w:ilvl="3">
      <w:start w:val="1"/>
      <w:numFmt w:val="lowerRoman"/>
      <w:lvlText w:val="(%4)"/>
      <w:lvlJc w:val="right"/>
      <w:pPr>
        <w:tabs>
          <w:tab w:val="left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left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left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left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left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left" w:pos="1584"/>
        </w:tabs>
        <w:ind w:left="1584" w:hanging="144"/>
      </w:pPr>
    </w:lvl>
  </w:abstractNum>
  <w:abstractNum w:abstractNumId="17" w15:restartNumberingAfterBreak="0">
    <w:nsid w:val="5F6A34B5"/>
    <w:multiLevelType w:val="multilevel"/>
    <w:tmpl w:val="7C9E3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74049AF"/>
    <w:multiLevelType w:val="multilevel"/>
    <w:tmpl w:val="17C0978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8392B17"/>
    <w:multiLevelType w:val="multilevel"/>
    <w:tmpl w:val="BC6AB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BD33B38"/>
    <w:multiLevelType w:val="multilevel"/>
    <w:tmpl w:val="3138B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DF50EFA"/>
    <w:multiLevelType w:val="multilevel"/>
    <w:tmpl w:val="7FA8C2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E2E3292"/>
    <w:multiLevelType w:val="multilevel"/>
    <w:tmpl w:val="AAFC1E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841188A"/>
    <w:multiLevelType w:val="multilevel"/>
    <w:tmpl w:val="3BFEF71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AAB45B6"/>
    <w:multiLevelType w:val="multilevel"/>
    <w:tmpl w:val="4920A6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EFC6A29"/>
    <w:multiLevelType w:val="multilevel"/>
    <w:tmpl w:val="066CBBC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F1F21A4"/>
    <w:multiLevelType w:val="multilevel"/>
    <w:tmpl w:val="93A6CB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38290306">
    <w:abstractNumId w:val="16"/>
  </w:num>
  <w:num w:numId="2" w16cid:durableId="1120997315">
    <w:abstractNumId w:val="4"/>
  </w:num>
  <w:num w:numId="3" w16cid:durableId="960308967">
    <w:abstractNumId w:val="8"/>
  </w:num>
  <w:num w:numId="4" w16cid:durableId="733091771">
    <w:abstractNumId w:val="0"/>
  </w:num>
  <w:num w:numId="5" w16cid:durableId="554658270">
    <w:abstractNumId w:val="13"/>
  </w:num>
  <w:num w:numId="6" w16cid:durableId="96171456">
    <w:abstractNumId w:val="24"/>
  </w:num>
  <w:num w:numId="7" w16cid:durableId="1307931714">
    <w:abstractNumId w:val="1"/>
  </w:num>
  <w:num w:numId="8" w16cid:durableId="149715844">
    <w:abstractNumId w:val="26"/>
  </w:num>
  <w:num w:numId="9" w16cid:durableId="872959608">
    <w:abstractNumId w:val="10"/>
  </w:num>
  <w:num w:numId="10" w16cid:durableId="1902981010">
    <w:abstractNumId w:val="7"/>
  </w:num>
  <w:num w:numId="11" w16cid:durableId="1159686963">
    <w:abstractNumId w:val="17"/>
  </w:num>
  <w:num w:numId="12" w16cid:durableId="986395603">
    <w:abstractNumId w:val="11"/>
  </w:num>
  <w:num w:numId="13" w16cid:durableId="362875201">
    <w:abstractNumId w:val="5"/>
  </w:num>
  <w:num w:numId="14" w16cid:durableId="1303081146">
    <w:abstractNumId w:val="20"/>
  </w:num>
  <w:num w:numId="15" w16cid:durableId="416830603">
    <w:abstractNumId w:val="19"/>
  </w:num>
  <w:num w:numId="16" w16cid:durableId="1293287846">
    <w:abstractNumId w:val="21"/>
  </w:num>
  <w:num w:numId="17" w16cid:durableId="2125683330">
    <w:abstractNumId w:val="6"/>
  </w:num>
  <w:num w:numId="18" w16cid:durableId="291667611">
    <w:abstractNumId w:val="12"/>
  </w:num>
  <w:num w:numId="19" w16cid:durableId="172645727">
    <w:abstractNumId w:val="22"/>
  </w:num>
  <w:num w:numId="20" w16cid:durableId="258416669">
    <w:abstractNumId w:val="2"/>
  </w:num>
  <w:num w:numId="21" w16cid:durableId="642393337">
    <w:abstractNumId w:val="25"/>
  </w:num>
  <w:num w:numId="22" w16cid:durableId="400760579">
    <w:abstractNumId w:val="9"/>
  </w:num>
  <w:num w:numId="23" w16cid:durableId="1113668510">
    <w:abstractNumId w:val="14"/>
  </w:num>
  <w:num w:numId="24" w16cid:durableId="1827167820">
    <w:abstractNumId w:val="3"/>
  </w:num>
  <w:num w:numId="25" w16cid:durableId="1807316137">
    <w:abstractNumId w:val="15"/>
  </w:num>
  <w:num w:numId="26" w16cid:durableId="2137529932">
    <w:abstractNumId w:val="18"/>
  </w:num>
  <w:num w:numId="27" w16cid:durableId="128033280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2E0NzBkNzc1NjdhY2MyNDAzZDMyNGQ0YzM3OWVlNjEifQ=="/>
  </w:docVars>
  <w:rsids>
    <w:rsidRoot w:val="00C06EC2"/>
    <w:rsid w:val="00002A5A"/>
    <w:rsid w:val="00003412"/>
    <w:rsid w:val="00003D2E"/>
    <w:rsid w:val="00006687"/>
    <w:rsid w:val="00007290"/>
    <w:rsid w:val="000074BC"/>
    <w:rsid w:val="00007E57"/>
    <w:rsid w:val="00011127"/>
    <w:rsid w:val="00014E48"/>
    <w:rsid w:val="000152D8"/>
    <w:rsid w:val="00015620"/>
    <w:rsid w:val="00016B4D"/>
    <w:rsid w:val="000202A9"/>
    <w:rsid w:val="0002201F"/>
    <w:rsid w:val="0002292E"/>
    <w:rsid w:val="0002554E"/>
    <w:rsid w:val="0002590B"/>
    <w:rsid w:val="000265B3"/>
    <w:rsid w:val="00026863"/>
    <w:rsid w:val="00026921"/>
    <w:rsid w:val="00026AB6"/>
    <w:rsid w:val="00027FF6"/>
    <w:rsid w:val="00030279"/>
    <w:rsid w:val="00030F48"/>
    <w:rsid w:val="00030FA6"/>
    <w:rsid w:val="00032526"/>
    <w:rsid w:val="00033D13"/>
    <w:rsid w:val="000344E0"/>
    <w:rsid w:val="00034BAB"/>
    <w:rsid w:val="00043D74"/>
    <w:rsid w:val="0004530D"/>
    <w:rsid w:val="00046D81"/>
    <w:rsid w:val="000478F9"/>
    <w:rsid w:val="00047903"/>
    <w:rsid w:val="00047AD8"/>
    <w:rsid w:val="00047E61"/>
    <w:rsid w:val="00051065"/>
    <w:rsid w:val="00051E46"/>
    <w:rsid w:val="00052029"/>
    <w:rsid w:val="000526EC"/>
    <w:rsid w:val="0005323F"/>
    <w:rsid w:val="00054038"/>
    <w:rsid w:val="0005627B"/>
    <w:rsid w:val="00060A11"/>
    <w:rsid w:val="000610E9"/>
    <w:rsid w:val="000622FE"/>
    <w:rsid w:val="00063701"/>
    <w:rsid w:val="0006397C"/>
    <w:rsid w:val="00063A5A"/>
    <w:rsid w:val="00063EC5"/>
    <w:rsid w:val="00064587"/>
    <w:rsid w:val="00064874"/>
    <w:rsid w:val="00065CDD"/>
    <w:rsid w:val="00065EB7"/>
    <w:rsid w:val="000661A8"/>
    <w:rsid w:val="00067482"/>
    <w:rsid w:val="00067675"/>
    <w:rsid w:val="00067853"/>
    <w:rsid w:val="000703CC"/>
    <w:rsid w:val="000720C9"/>
    <w:rsid w:val="00072AC5"/>
    <w:rsid w:val="00072BD5"/>
    <w:rsid w:val="0007414E"/>
    <w:rsid w:val="0007427D"/>
    <w:rsid w:val="00074FC8"/>
    <w:rsid w:val="000757A3"/>
    <w:rsid w:val="00077B6B"/>
    <w:rsid w:val="00082863"/>
    <w:rsid w:val="00082C26"/>
    <w:rsid w:val="00084528"/>
    <w:rsid w:val="000851A4"/>
    <w:rsid w:val="000860B6"/>
    <w:rsid w:val="000868DE"/>
    <w:rsid w:val="00087662"/>
    <w:rsid w:val="0008788C"/>
    <w:rsid w:val="00091A1A"/>
    <w:rsid w:val="000925CA"/>
    <w:rsid w:val="000961B3"/>
    <w:rsid w:val="000967F9"/>
    <w:rsid w:val="00096CDA"/>
    <w:rsid w:val="00096E89"/>
    <w:rsid w:val="000A21AF"/>
    <w:rsid w:val="000A313C"/>
    <w:rsid w:val="000A45FD"/>
    <w:rsid w:val="000A5B4D"/>
    <w:rsid w:val="000A734D"/>
    <w:rsid w:val="000B71A5"/>
    <w:rsid w:val="000C05F0"/>
    <w:rsid w:val="000C0888"/>
    <w:rsid w:val="000C0F35"/>
    <w:rsid w:val="000C5141"/>
    <w:rsid w:val="000C5763"/>
    <w:rsid w:val="000C76A8"/>
    <w:rsid w:val="000C78CB"/>
    <w:rsid w:val="000C7C1F"/>
    <w:rsid w:val="000D0084"/>
    <w:rsid w:val="000D0697"/>
    <w:rsid w:val="000D0B8C"/>
    <w:rsid w:val="000D0F21"/>
    <w:rsid w:val="000D12AB"/>
    <w:rsid w:val="000D169F"/>
    <w:rsid w:val="000D16B2"/>
    <w:rsid w:val="000D1740"/>
    <w:rsid w:val="000D18B9"/>
    <w:rsid w:val="000D4BA4"/>
    <w:rsid w:val="000D50D2"/>
    <w:rsid w:val="000D60E7"/>
    <w:rsid w:val="000D6B89"/>
    <w:rsid w:val="000D78D0"/>
    <w:rsid w:val="000E11E0"/>
    <w:rsid w:val="000E2193"/>
    <w:rsid w:val="000E2C01"/>
    <w:rsid w:val="000E34C0"/>
    <w:rsid w:val="000E3DF0"/>
    <w:rsid w:val="000E4AFD"/>
    <w:rsid w:val="000E5BE0"/>
    <w:rsid w:val="000E608D"/>
    <w:rsid w:val="000E6C3B"/>
    <w:rsid w:val="000E6F91"/>
    <w:rsid w:val="000E70C5"/>
    <w:rsid w:val="000E73EE"/>
    <w:rsid w:val="000F030A"/>
    <w:rsid w:val="000F16B6"/>
    <w:rsid w:val="000F3284"/>
    <w:rsid w:val="000F4650"/>
    <w:rsid w:val="000F477C"/>
    <w:rsid w:val="000F5E2F"/>
    <w:rsid w:val="000F6794"/>
    <w:rsid w:val="00100092"/>
    <w:rsid w:val="001000CF"/>
    <w:rsid w:val="00100EC2"/>
    <w:rsid w:val="00101051"/>
    <w:rsid w:val="001012E0"/>
    <w:rsid w:val="0010155E"/>
    <w:rsid w:val="00101F29"/>
    <w:rsid w:val="00102952"/>
    <w:rsid w:val="00102958"/>
    <w:rsid w:val="00103140"/>
    <w:rsid w:val="0010445A"/>
    <w:rsid w:val="00106B33"/>
    <w:rsid w:val="00106D18"/>
    <w:rsid w:val="001105D2"/>
    <w:rsid w:val="00111BD2"/>
    <w:rsid w:val="00112323"/>
    <w:rsid w:val="001128C3"/>
    <w:rsid w:val="00113F2A"/>
    <w:rsid w:val="00114E58"/>
    <w:rsid w:val="001158D9"/>
    <w:rsid w:val="00116F05"/>
    <w:rsid w:val="001213DD"/>
    <w:rsid w:val="00123226"/>
    <w:rsid w:val="00123800"/>
    <w:rsid w:val="001244F1"/>
    <w:rsid w:val="0012698D"/>
    <w:rsid w:val="00126C07"/>
    <w:rsid w:val="00126E73"/>
    <w:rsid w:val="00127346"/>
    <w:rsid w:val="001302B9"/>
    <w:rsid w:val="001305D7"/>
    <w:rsid w:val="0013383B"/>
    <w:rsid w:val="00134671"/>
    <w:rsid w:val="001351C2"/>
    <w:rsid w:val="00136608"/>
    <w:rsid w:val="001402B6"/>
    <w:rsid w:val="0014397C"/>
    <w:rsid w:val="0014550B"/>
    <w:rsid w:val="00145796"/>
    <w:rsid w:val="00145E6C"/>
    <w:rsid w:val="00147BAA"/>
    <w:rsid w:val="00150866"/>
    <w:rsid w:val="00151158"/>
    <w:rsid w:val="00151998"/>
    <w:rsid w:val="0015299F"/>
    <w:rsid w:val="00152D3D"/>
    <w:rsid w:val="001541D7"/>
    <w:rsid w:val="00154E3B"/>
    <w:rsid w:val="00155B6B"/>
    <w:rsid w:val="0015760F"/>
    <w:rsid w:val="0016005F"/>
    <w:rsid w:val="0016186C"/>
    <w:rsid w:val="00162182"/>
    <w:rsid w:val="00162B7A"/>
    <w:rsid w:val="001637F9"/>
    <w:rsid w:val="0016528D"/>
    <w:rsid w:val="00166876"/>
    <w:rsid w:val="001673CD"/>
    <w:rsid w:val="001678F5"/>
    <w:rsid w:val="00167A2A"/>
    <w:rsid w:val="001701C5"/>
    <w:rsid w:val="00171CAF"/>
    <w:rsid w:val="001720E0"/>
    <w:rsid w:val="00172F7F"/>
    <w:rsid w:val="0017372D"/>
    <w:rsid w:val="0017614E"/>
    <w:rsid w:val="0017618D"/>
    <w:rsid w:val="00177D1C"/>
    <w:rsid w:val="0018056F"/>
    <w:rsid w:val="00180A2A"/>
    <w:rsid w:val="001814F0"/>
    <w:rsid w:val="00182B05"/>
    <w:rsid w:val="00184470"/>
    <w:rsid w:val="00184757"/>
    <w:rsid w:val="00186E7A"/>
    <w:rsid w:val="00187028"/>
    <w:rsid w:val="00187622"/>
    <w:rsid w:val="0018787B"/>
    <w:rsid w:val="001916C6"/>
    <w:rsid w:val="00191E23"/>
    <w:rsid w:val="00192B38"/>
    <w:rsid w:val="00192B4E"/>
    <w:rsid w:val="00193082"/>
    <w:rsid w:val="00194BD9"/>
    <w:rsid w:val="0019570A"/>
    <w:rsid w:val="0019576F"/>
    <w:rsid w:val="001A0923"/>
    <w:rsid w:val="001A0C94"/>
    <w:rsid w:val="001A107B"/>
    <w:rsid w:val="001A1395"/>
    <w:rsid w:val="001A2430"/>
    <w:rsid w:val="001A36B5"/>
    <w:rsid w:val="001A3BA9"/>
    <w:rsid w:val="001A4E18"/>
    <w:rsid w:val="001A5855"/>
    <w:rsid w:val="001A794A"/>
    <w:rsid w:val="001A7CB4"/>
    <w:rsid w:val="001B12BC"/>
    <w:rsid w:val="001B184C"/>
    <w:rsid w:val="001B2950"/>
    <w:rsid w:val="001B2B31"/>
    <w:rsid w:val="001B5026"/>
    <w:rsid w:val="001B5CF7"/>
    <w:rsid w:val="001B68A0"/>
    <w:rsid w:val="001C0DFB"/>
    <w:rsid w:val="001C419B"/>
    <w:rsid w:val="001C4CD9"/>
    <w:rsid w:val="001C5798"/>
    <w:rsid w:val="001C5BCF"/>
    <w:rsid w:val="001C6360"/>
    <w:rsid w:val="001D0D4E"/>
    <w:rsid w:val="001D4130"/>
    <w:rsid w:val="001D5849"/>
    <w:rsid w:val="001D6F33"/>
    <w:rsid w:val="001E1F67"/>
    <w:rsid w:val="001E2296"/>
    <w:rsid w:val="001E25A4"/>
    <w:rsid w:val="001E5EE3"/>
    <w:rsid w:val="001E60BE"/>
    <w:rsid w:val="001E75A1"/>
    <w:rsid w:val="001E7EC7"/>
    <w:rsid w:val="001E7F0A"/>
    <w:rsid w:val="001F0249"/>
    <w:rsid w:val="001F1340"/>
    <w:rsid w:val="001F14BB"/>
    <w:rsid w:val="001F19AC"/>
    <w:rsid w:val="001F1C92"/>
    <w:rsid w:val="001F2E34"/>
    <w:rsid w:val="001F341C"/>
    <w:rsid w:val="001F528D"/>
    <w:rsid w:val="001F5A94"/>
    <w:rsid w:val="001F6E9D"/>
    <w:rsid w:val="001F7437"/>
    <w:rsid w:val="001F7B1D"/>
    <w:rsid w:val="001F7C72"/>
    <w:rsid w:val="002019C1"/>
    <w:rsid w:val="00201EED"/>
    <w:rsid w:val="00202594"/>
    <w:rsid w:val="0020544B"/>
    <w:rsid w:val="00207018"/>
    <w:rsid w:val="002122E2"/>
    <w:rsid w:val="00213B64"/>
    <w:rsid w:val="00214EE0"/>
    <w:rsid w:val="00214F6B"/>
    <w:rsid w:val="00215725"/>
    <w:rsid w:val="00216238"/>
    <w:rsid w:val="00216497"/>
    <w:rsid w:val="002166E3"/>
    <w:rsid w:val="00216EA7"/>
    <w:rsid w:val="0021788D"/>
    <w:rsid w:val="00220D30"/>
    <w:rsid w:val="00221EF8"/>
    <w:rsid w:val="00222EDD"/>
    <w:rsid w:val="00223DA7"/>
    <w:rsid w:val="0022594E"/>
    <w:rsid w:val="0022599C"/>
    <w:rsid w:val="002266DA"/>
    <w:rsid w:val="00227ABB"/>
    <w:rsid w:val="00231B0D"/>
    <w:rsid w:val="002321B1"/>
    <w:rsid w:val="00232B08"/>
    <w:rsid w:val="00233437"/>
    <w:rsid w:val="002336D1"/>
    <w:rsid w:val="0023782C"/>
    <w:rsid w:val="00237857"/>
    <w:rsid w:val="00240904"/>
    <w:rsid w:val="00241440"/>
    <w:rsid w:val="002414DC"/>
    <w:rsid w:val="00242081"/>
    <w:rsid w:val="002432D8"/>
    <w:rsid w:val="0024514F"/>
    <w:rsid w:val="00245D10"/>
    <w:rsid w:val="00246CBA"/>
    <w:rsid w:val="00247B5E"/>
    <w:rsid w:val="0025093A"/>
    <w:rsid w:val="002510D6"/>
    <w:rsid w:val="00252C7C"/>
    <w:rsid w:val="00254758"/>
    <w:rsid w:val="00254C7C"/>
    <w:rsid w:val="00255209"/>
    <w:rsid w:val="00256DF7"/>
    <w:rsid w:val="00257576"/>
    <w:rsid w:val="0026028D"/>
    <w:rsid w:val="002620D3"/>
    <w:rsid w:val="00263027"/>
    <w:rsid w:val="00266F37"/>
    <w:rsid w:val="00267A87"/>
    <w:rsid w:val="00270EAD"/>
    <w:rsid w:val="00273654"/>
    <w:rsid w:val="0027624B"/>
    <w:rsid w:val="002772E5"/>
    <w:rsid w:val="002773A6"/>
    <w:rsid w:val="002802D2"/>
    <w:rsid w:val="00280E47"/>
    <w:rsid w:val="0028115B"/>
    <w:rsid w:val="00281638"/>
    <w:rsid w:val="002828D6"/>
    <w:rsid w:val="00282A42"/>
    <w:rsid w:val="00283209"/>
    <w:rsid w:val="00285299"/>
    <w:rsid w:val="0028688B"/>
    <w:rsid w:val="00286896"/>
    <w:rsid w:val="0029102D"/>
    <w:rsid w:val="0029218F"/>
    <w:rsid w:val="0029221D"/>
    <w:rsid w:val="00292788"/>
    <w:rsid w:val="00295A18"/>
    <w:rsid w:val="00297F7A"/>
    <w:rsid w:val="002A2260"/>
    <w:rsid w:val="002A40A6"/>
    <w:rsid w:val="002A4F75"/>
    <w:rsid w:val="002A6C7F"/>
    <w:rsid w:val="002A7A55"/>
    <w:rsid w:val="002A7CD4"/>
    <w:rsid w:val="002B1D92"/>
    <w:rsid w:val="002B21C3"/>
    <w:rsid w:val="002B26C1"/>
    <w:rsid w:val="002B320A"/>
    <w:rsid w:val="002B326F"/>
    <w:rsid w:val="002B34A0"/>
    <w:rsid w:val="002B468C"/>
    <w:rsid w:val="002B53B0"/>
    <w:rsid w:val="002B6223"/>
    <w:rsid w:val="002B6988"/>
    <w:rsid w:val="002B7380"/>
    <w:rsid w:val="002C1067"/>
    <w:rsid w:val="002C10C5"/>
    <w:rsid w:val="002C1274"/>
    <w:rsid w:val="002C2C35"/>
    <w:rsid w:val="002C4C84"/>
    <w:rsid w:val="002C4E05"/>
    <w:rsid w:val="002C5AD1"/>
    <w:rsid w:val="002C7CC6"/>
    <w:rsid w:val="002C7CD0"/>
    <w:rsid w:val="002D0017"/>
    <w:rsid w:val="002D1EAB"/>
    <w:rsid w:val="002D24F8"/>
    <w:rsid w:val="002D38CF"/>
    <w:rsid w:val="002D3E73"/>
    <w:rsid w:val="002D424D"/>
    <w:rsid w:val="002D5D8C"/>
    <w:rsid w:val="002D6506"/>
    <w:rsid w:val="002D7235"/>
    <w:rsid w:val="002E010C"/>
    <w:rsid w:val="002E09C4"/>
    <w:rsid w:val="002E290E"/>
    <w:rsid w:val="002E384C"/>
    <w:rsid w:val="002E3972"/>
    <w:rsid w:val="002E3D1F"/>
    <w:rsid w:val="002E4CEE"/>
    <w:rsid w:val="002E6CB0"/>
    <w:rsid w:val="002E6CDF"/>
    <w:rsid w:val="002E758C"/>
    <w:rsid w:val="002E7A32"/>
    <w:rsid w:val="002F09CE"/>
    <w:rsid w:val="002F1C74"/>
    <w:rsid w:val="002F31B1"/>
    <w:rsid w:val="002F472A"/>
    <w:rsid w:val="002F571D"/>
    <w:rsid w:val="002F6128"/>
    <w:rsid w:val="002F7385"/>
    <w:rsid w:val="002F76DB"/>
    <w:rsid w:val="00302667"/>
    <w:rsid w:val="00304177"/>
    <w:rsid w:val="003070CC"/>
    <w:rsid w:val="00310D82"/>
    <w:rsid w:val="0031130B"/>
    <w:rsid w:val="00312A71"/>
    <w:rsid w:val="00314AE3"/>
    <w:rsid w:val="0031539D"/>
    <w:rsid w:val="00317AD3"/>
    <w:rsid w:val="0032082B"/>
    <w:rsid w:val="00320990"/>
    <w:rsid w:val="0032133B"/>
    <w:rsid w:val="003221CE"/>
    <w:rsid w:val="00324179"/>
    <w:rsid w:val="00324A81"/>
    <w:rsid w:val="00324C8E"/>
    <w:rsid w:val="00325B43"/>
    <w:rsid w:val="0032621B"/>
    <w:rsid w:val="00326C9E"/>
    <w:rsid w:val="003314A8"/>
    <w:rsid w:val="003317AB"/>
    <w:rsid w:val="00332AF0"/>
    <w:rsid w:val="0033384B"/>
    <w:rsid w:val="003366C2"/>
    <w:rsid w:val="00336B96"/>
    <w:rsid w:val="00337E94"/>
    <w:rsid w:val="0034209D"/>
    <w:rsid w:val="00342276"/>
    <w:rsid w:val="00342A05"/>
    <w:rsid w:val="00343C4E"/>
    <w:rsid w:val="00344826"/>
    <w:rsid w:val="00344E9D"/>
    <w:rsid w:val="00350085"/>
    <w:rsid w:val="003508E4"/>
    <w:rsid w:val="00350DBE"/>
    <w:rsid w:val="00351894"/>
    <w:rsid w:val="00352E40"/>
    <w:rsid w:val="00353DBB"/>
    <w:rsid w:val="0035775F"/>
    <w:rsid w:val="00357C37"/>
    <w:rsid w:val="003619AA"/>
    <w:rsid w:val="003626BC"/>
    <w:rsid w:val="00362C6E"/>
    <w:rsid w:val="003641C0"/>
    <w:rsid w:val="00364E81"/>
    <w:rsid w:val="00365633"/>
    <w:rsid w:val="003719FD"/>
    <w:rsid w:val="00372804"/>
    <w:rsid w:val="003746FC"/>
    <w:rsid w:val="00375255"/>
    <w:rsid w:val="00375C51"/>
    <w:rsid w:val="00375D68"/>
    <w:rsid w:val="003774F8"/>
    <w:rsid w:val="003811BF"/>
    <w:rsid w:val="00381D51"/>
    <w:rsid w:val="00381FBC"/>
    <w:rsid w:val="00382858"/>
    <w:rsid w:val="00382AE2"/>
    <w:rsid w:val="00384428"/>
    <w:rsid w:val="003858F8"/>
    <w:rsid w:val="00390B75"/>
    <w:rsid w:val="00390F10"/>
    <w:rsid w:val="00391285"/>
    <w:rsid w:val="0039208F"/>
    <w:rsid w:val="0039216C"/>
    <w:rsid w:val="00393174"/>
    <w:rsid w:val="0039396C"/>
    <w:rsid w:val="0039584E"/>
    <w:rsid w:val="00397388"/>
    <w:rsid w:val="003A0912"/>
    <w:rsid w:val="003A0AF4"/>
    <w:rsid w:val="003A2137"/>
    <w:rsid w:val="003A2378"/>
    <w:rsid w:val="003A24BC"/>
    <w:rsid w:val="003A305C"/>
    <w:rsid w:val="003A627B"/>
    <w:rsid w:val="003A793C"/>
    <w:rsid w:val="003B009F"/>
    <w:rsid w:val="003B0A47"/>
    <w:rsid w:val="003B121A"/>
    <w:rsid w:val="003B1364"/>
    <w:rsid w:val="003B1C6F"/>
    <w:rsid w:val="003B3177"/>
    <w:rsid w:val="003B3709"/>
    <w:rsid w:val="003B3FF3"/>
    <w:rsid w:val="003B491E"/>
    <w:rsid w:val="003B4C39"/>
    <w:rsid w:val="003B4FD3"/>
    <w:rsid w:val="003B70BD"/>
    <w:rsid w:val="003B7725"/>
    <w:rsid w:val="003B7859"/>
    <w:rsid w:val="003C0A08"/>
    <w:rsid w:val="003C24D6"/>
    <w:rsid w:val="003C2BFC"/>
    <w:rsid w:val="003C34F9"/>
    <w:rsid w:val="003C43A1"/>
    <w:rsid w:val="003C4C6B"/>
    <w:rsid w:val="003C4FCD"/>
    <w:rsid w:val="003C5B23"/>
    <w:rsid w:val="003C6755"/>
    <w:rsid w:val="003C711F"/>
    <w:rsid w:val="003C75F2"/>
    <w:rsid w:val="003C7EBF"/>
    <w:rsid w:val="003D16A0"/>
    <w:rsid w:val="003D35EE"/>
    <w:rsid w:val="003D42F5"/>
    <w:rsid w:val="003D6D3D"/>
    <w:rsid w:val="003D73EA"/>
    <w:rsid w:val="003E1592"/>
    <w:rsid w:val="003E194C"/>
    <w:rsid w:val="003E3D02"/>
    <w:rsid w:val="003E433D"/>
    <w:rsid w:val="003E4449"/>
    <w:rsid w:val="003E4708"/>
    <w:rsid w:val="003E629F"/>
    <w:rsid w:val="003E6951"/>
    <w:rsid w:val="003E6C3E"/>
    <w:rsid w:val="003E6EA5"/>
    <w:rsid w:val="003E7DF0"/>
    <w:rsid w:val="003F0EE2"/>
    <w:rsid w:val="003F4853"/>
    <w:rsid w:val="003F5D50"/>
    <w:rsid w:val="003F68CA"/>
    <w:rsid w:val="003F6A6B"/>
    <w:rsid w:val="003F748D"/>
    <w:rsid w:val="003F7522"/>
    <w:rsid w:val="00400B3A"/>
    <w:rsid w:val="00402926"/>
    <w:rsid w:val="004037F2"/>
    <w:rsid w:val="00404345"/>
    <w:rsid w:val="0040681E"/>
    <w:rsid w:val="00406945"/>
    <w:rsid w:val="00407C2E"/>
    <w:rsid w:val="004109FC"/>
    <w:rsid w:val="00412688"/>
    <w:rsid w:val="004129FF"/>
    <w:rsid w:val="00413AAA"/>
    <w:rsid w:val="004143A2"/>
    <w:rsid w:val="00415DEF"/>
    <w:rsid w:val="00416413"/>
    <w:rsid w:val="004166AD"/>
    <w:rsid w:val="00416D3B"/>
    <w:rsid w:val="0042031D"/>
    <w:rsid w:val="004214D5"/>
    <w:rsid w:val="00421C3C"/>
    <w:rsid w:val="00421DF4"/>
    <w:rsid w:val="004247F1"/>
    <w:rsid w:val="00425F2E"/>
    <w:rsid w:val="004276DD"/>
    <w:rsid w:val="00431955"/>
    <w:rsid w:val="0043283F"/>
    <w:rsid w:val="00432893"/>
    <w:rsid w:val="00434B2E"/>
    <w:rsid w:val="004378C8"/>
    <w:rsid w:val="0044166B"/>
    <w:rsid w:val="00442CC7"/>
    <w:rsid w:val="00444018"/>
    <w:rsid w:val="00445F8E"/>
    <w:rsid w:val="00446AB2"/>
    <w:rsid w:val="00446F42"/>
    <w:rsid w:val="00447100"/>
    <w:rsid w:val="004473B6"/>
    <w:rsid w:val="00447C5A"/>
    <w:rsid w:val="00450703"/>
    <w:rsid w:val="004508A5"/>
    <w:rsid w:val="0045121A"/>
    <w:rsid w:val="004538B6"/>
    <w:rsid w:val="00455ADA"/>
    <w:rsid w:val="004565E5"/>
    <w:rsid w:val="00456984"/>
    <w:rsid w:val="004606CC"/>
    <w:rsid w:val="004619B0"/>
    <w:rsid w:val="00462211"/>
    <w:rsid w:val="0046239C"/>
    <w:rsid w:val="00462895"/>
    <w:rsid w:val="00463D10"/>
    <w:rsid w:val="00464370"/>
    <w:rsid w:val="00464553"/>
    <w:rsid w:val="00464B21"/>
    <w:rsid w:val="00465240"/>
    <w:rsid w:val="00467A5E"/>
    <w:rsid w:val="00470F5A"/>
    <w:rsid w:val="0047104F"/>
    <w:rsid w:val="00471DD7"/>
    <w:rsid w:val="0047493A"/>
    <w:rsid w:val="00474DF8"/>
    <w:rsid w:val="004758D2"/>
    <w:rsid w:val="004763B0"/>
    <w:rsid w:val="004773E3"/>
    <w:rsid w:val="004800CE"/>
    <w:rsid w:val="004800D1"/>
    <w:rsid w:val="004812D6"/>
    <w:rsid w:val="00481794"/>
    <w:rsid w:val="0048261C"/>
    <w:rsid w:val="00482FE3"/>
    <w:rsid w:val="00483E05"/>
    <w:rsid w:val="0048496B"/>
    <w:rsid w:val="00486FFC"/>
    <w:rsid w:val="0048758C"/>
    <w:rsid w:val="004878B6"/>
    <w:rsid w:val="00490304"/>
    <w:rsid w:val="00490E29"/>
    <w:rsid w:val="004929D8"/>
    <w:rsid w:val="00493386"/>
    <w:rsid w:val="0049427E"/>
    <w:rsid w:val="004953B2"/>
    <w:rsid w:val="00496629"/>
    <w:rsid w:val="00496844"/>
    <w:rsid w:val="004A01F0"/>
    <w:rsid w:val="004A11CD"/>
    <w:rsid w:val="004A12F5"/>
    <w:rsid w:val="004A1E01"/>
    <w:rsid w:val="004A4FC4"/>
    <w:rsid w:val="004A5933"/>
    <w:rsid w:val="004A5D66"/>
    <w:rsid w:val="004A787C"/>
    <w:rsid w:val="004B36D1"/>
    <w:rsid w:val="004B4F89"/>
    <w:rsid w:val="004B5956"/>
    <w:rsid w:val="004B6113"/>
    <w:rsid w:val="004B6379"/>
    <w:rsid w:val="004B664B"/>
    <w:rsid w:val="004B7FA0"/>
    <w:rsid w:val="004C0D97"/>
    <w:rsid w:val="004C56C5"/>
    <w:rsid w:val="004C56DB"/>
    <w:rsid w:val="004C5980"/>
    <w:rsid w:val="004C5CFA"/>
    <w:rsid w:val="004C662F"/>
    <w:rsid w:val="004C6C85"/>
    <w:rsid w:val="004C6CB2"/>
    <w:rsid w:val="004C74CF"/>
    <w:rsid w:val="004C7FAC"/>
    <w:rsid w:val="004D15F9"/>
    <w:rsid w:val="004D223C"/>
    <w:rsid w:val="004D2344"/>
    <w:rsid w:val="004D30DE"/>
    <w:rsid w:val="004D382A"/>
    <w:rsid w:val="004D4473"/>
    <w:rsid w:val="004D565E"/>
    <w:rsid w:val="004D5741"/>
    <w:rsid w:val="004D677D"/>
    <w:rsid w:val="004D6C88"/>
    <w:rsid w:val="004D758B"/>
    <w:rsid w:val="004E023F"/>
    <w:rsid w:val="004E631D"/>
    <w:rsid w:val="004E666C"/>
    <w:rsid w:val="004E7386"/>
    <w:rsid w:val="004F0117"/>
    <w:rsid w:val="004F0C6C"/>
    <w:rsid w:val="004F1646"/>
    <w:rsid w:val="004F1E41"/>
    <w:rsid w:val="004F43E2"/>
    <w:rsid w:val="004F49A6"/>
    <w:rsid w:val="004F6053"/>
    <w:rsid w:val="004F7F1F"/>
    <w:rsid w:val="00502086"/>
    <w:rsid w:val="00502B56"/>
    <w:rsid w:val="005034CC"/>
    <w:rsid w:val="00505917"/>
    <w:rsid w:val="00506314"/>
    <w:rsid w:val="005064EE"/>
    <w:rsid w:val="00506541"/>
    <w:rsid w:val="0050669C"/>
    <w:rsid w:val="005079E1"/>
    <w:rsid w:val="00510BEC"/>
    <w:rsid w:val="00510EA6"/>
    <w:rsid w:val="00512451"/>
    <w:rsid w:val="0051329C"/>
    <w:rsid w:val="0051469F"/>
    <w:rsid w:val="00515698"/>
    <w:rsid w:val="00515FE5"/>
    <w:rsid w:val="005171D6"/>
    <w:rsid w:val="00517CC1"/>
    <w:rsid w:val="00522609"/>
    <w:rsid w:val="00524152"/>
    <w:rsid w:val="00524A61"/>
    <w:rsid w:val="005267A5"/>
    <w:rsid w:val="00526A04"/>
    <w:rsid w:val="00526E6C"/>
    <w:rsid w:val="00532D70"/>
    <w:rsid w:val="005334AE"/>
    <w:rsid w:val="00533F3C"/>
    <w:rsid w:val="00534473"/>
    <w:rsid w:val="0053493C"/>
    <w:rsid w:val="00534D41"/>
    <w:rsid w:val="00537818"/>
    <w:rsid w:val="005401DD"/>
    <w:rsid w:val="00540886"/>
    <w:rsid w:val="005409DD"/>
    <w:rsid w:val="00540BED"/>
    <w:rsid w:val="0054710B"/>
    <w:rsid w:val="00547D0D"/>
    <w:rsid w:val="005507A5"/>
    <w:rsid w:val="0055282F"/>
    <w:rsid w:val="00555248"/>
    <w:rsid w:val="0055768F"/>
    <w:rsid w:val="00560ABC"/>
    <w:rsid w:val="005641F5"/>
    <w:rsid w:val="00565AA5"/>
    <w:rsid w:val="00565AC9"/>
    <w:rsid w:val="00565CE6"/>
    <w:rsid w:val="0057044C"/>
    <w:rsid w:val="00570847"/>
    <w:rsid w:val="005717E3"/>
    <w:rsid w:val="00572825"/>
    <w:rsid w:val="0057316E"/>
    <w:rsid w:val="0057353F"/>
    <w:rsid w:val="00573663"/>
    <w:rsid w:val="005756CD"/>
    <w:rsid w:val="00576E45"/>
    <w:rsid w:val="00580BE5"/>
    <w:rsid w:val="00580D06"/>
    <w:rsid w:val="00581027"/>
    <w:rsid w:val="005825E1"/>
    <w:rsid w:val="00582EBE"/>
    <w:rsid w:val="00584921"/>
    <w:rsid w:val="00586588"/>
    <w:rsid w:val="00587C35"/>
    <w:rsid w:val="00591CC4"/>
    <w:rsid w:val="00594834"/>
    <w:rsid w:val="00594B52"/>
    <w:rsid w:val="00597415"/>
    <w:rsid w:val="005A1ADD"/>
    <w:rsid w:val="005A1EB3"/>
    <w:rsid w:val="005A2787"/>
    <w:rsid w:val="005A37F1"/>
    <w:rsid w:val="005A7418"/>
    <w:rsid w:val="005A7CF1"/>
    <w:rsid w:val="005B21BD"/>
    <w:rsid w:val="005B2D18"/>
    <w:rsid w:val="005B2E7D"/>
    <w:rsid w:val="005B33A0"/>
    <w:rsid w:val="005B3653"/>
    <w:rsid w:val="005B39C5"/>
    <w:rsid w:val="005B588A"/>
    <w:rsid w:val="005B7595"/>
    <w:rsid w:val="005C1567"/>
    <w:rsid w:val="005C2C02"/>
    <w:rsid w:val="005C4C69"/>
    <w:rsid w:val="005C550E"/>
    <w:rsid w:val="005C5DAD"/>
    <w:rsid w:val="005D09D9"/>
    <w:rsid w:val="005D2019"/>
    <w:rsid w:val="005D5464"/>
    <w:rsid w:val="005E1437"/>
    <w:rsid w:val="005E4342"/>
    <w:rsid w:val="005E438B"/>
    <w:rsid w:val="005E44CC"/>
    <w:rsid w:val="005E4690"/>
    <w:rsid w:val="005E5284"/>
    <w:rsid w:val="005E575C"/>
    <w:rsid w:val="005E6BF4"/>
    <w:rsid w:val="005E73FB"/>
    <w:rsid w:val="005F0FDF"/>
    <w:rsid w:val="005F1CC0"/>
    <w:rsid w:val="005F23F5"/>
    <w:rsid w:val="005F3328"/>
    <w:rsid w:val="005F3370"/>
    <w:rsid w:val="005F4ECB"/>
    <w:rsid w:val="005F5139"/>
    <w:rsid w:val="005F708F"/>
    <w:rsid w:val="005F7578"/>
    <w:rsid w:val="00600DF0"/>
    <w:rsid w:val="0060311F"/>
    <w:rsid w:val="0061000D"/>
    <w:rsid w:val="006102F2"/>
    <w:rsid w:val="00610F5F"/>
    <w:rsid w:val="00614E3D"/>
    <w:rsid w:val="006168A5"/>
    <w:rsid w:val="00621153"/>
    <w:rsid w:val="0062124D"/>
    <w:rsid w:val="0062140A"/>
    <w:rsid w:val="00622AC2"/>
    <w:rsid w:val="00622ACA"/>
    <w:rsid w:val="00624931"/>
    <w:rsid w:val="00625964"/>
    <w:rsid w:val="00626F5A"/>
    <w:rsid w:val="0062738A"/>
    <w:rsid w:val="00627E6B"/>
    <w:rsid w:val="00627E9A"/>
    <w:rsid w:val="00630428"/>
    <w:rsid w:val="00630873"/>
    <w:rsid w:val="006309E7"/>
    <w:rsid w:val="00632317"/>
    <w:rsid w:val="006335F6"/>
    <w:rsid w:val="00635847"/>
    <w:rsid w:val="00635C47"/>
    <w:rsid w:val="00636AA7"/>
    <w:rsid w:val="00640110"/>
    <w:rsid w:val="00640DC7"/>
    <w:rsid w:val="0064194E"/>
    <w:rsid w:val="00643016"/>
    <w:rsid w:val="00644DD4"/>
    <w:rsid w:val="00646355"/>
    <w:rsid w:val="006475A4"/>
    <w:rsid w:val="006504FC"/>
    <w:rsid w:val="00651C80"/>
    <w:rsid w:val="006528F8"/>
    <w:rsid w:val="00653038"/>
    <w:rsid w:val="006537A0"/>
    <w:rsid w:val="00653A54"/>
    <w:rsid w:val="0065489E"/>
    <w:rsid w:val="0065773E"/>
    <w:rsid w:val="00657BF7"/>
    <w:rsid w:val="0066036B"/>
    <w:rsid w:val="00660563"/>
    <w:rsid w:val="00660AB7"/>
    <w:rsid w:val="00661146"/>
    <w:rsid w:val="0066297C"/>
    <w:rsid w:val="00662E83"/>
    <w:rsid w:val="00664A20"/>
    <w:rsid w:val="00666102"/>
    <w:rsid w:val="00670B5B"/>
    <w:rsid w:val="00670C99"/>
    <w:rsid w:val="00673BBB"/>
    <w:rsid w:val="00673C25"/>
    <w:rsid w:val="006748D0"/>
    <w:rsid w:val="00675766"/>
    <w:rsid w:val="0067599C"/>
    <w:rsid w:val="00675A35"/>
    <w:rsid w:val="006801CF"/>
    <w:rsid w:val="00680903"/>
    <w:rsid w:val="0068121F"/>
    <w:rsid w:val="006818F6"/>
    <w:rsid w:val="00685032"/>
    <w:rsid w:val="006859C8"/>
    <w:rsid w:val="006866BA"/>
    <w:rsid w:val="00687763"/>
    <w:rsid w:val="00690831"/>
    <w:rsid w:val="0069290A"/>
    <w:rsid w:val="0069312D"/>
    <w:rsid w:val="006939C9"/>
    <w:rsid w:val="00694DD3"/>
    <w:rsid w:val="00695EA2"/>
    <w:rsid w:val="00697680"/>
    <w:rsid w:val="006A105F"/>
    <w:rsid w:val="006A2544"/>
    <w:rsid w:val="006A3309"/>
    <w:rsid w:val="006A3F00"/>
    <w:rsid w:val="006A56D7"/>
    <w:rsid w:val="006A5C94"/>
    <w:rsid w:val="006A62C1"/>
    <w:rsid w:val="006A65BF"/>
    <w:rsid w:val="006A6D8C"/>
    <w:rsid w:val="006A7DE7"/>
    <w:rsid w:val="006B0567"/>
    <w:rsid w:val="006B1009"/>
    <w:rsid w:val="006B256E"/>
    <w:rsid w:val="006B2845"/>
    <w:rsid w:val="006B34AC"/>
    <w:rsid w:val="006B6556"/>
    <w:rsid w:val="006C0018"/>
    <w:rsid w:val="006C13F9"/>
    <w:rsid w:val="006C1CF5"/>
    <w:rsid w:val="006C2605"/>
    <w:rsid w:val="006C2675"/>
    <w:rsid w:val="006C3924"/>
    <w:rsid w:val="006C5C07"/>
    <w:rsid w:val="006C6670"/>
    <w:rsid w:val="006D0D9F"/>
    <w:rsid w:val="006D3507"/>
    <w:rsid w:val="006D3C6F"/>
    <w:rsid w:val="006D3EE5"/>
    <w:rsid w:val="006D4775"/>
    <w:rsid w:val="006D4831"/>
    <w:rsid w:val="006D4DB3"/>
    <w:rsid w:val="006D5618"/>
    <w:rsid w:val="006D651A"/>
    <w:rsid w:val="006D7B62"/>
    <w:rsid w:val="006E1E7B"/>
    <w:rsid w:val="006E2FC5"/>
    <w:rsid w:val="006E34ED"/>
    <w:rsid w:val="006E6242"/>
    <w:rsid w:val="006E6FD9"/>
    <w:rsid w:val="006E78BD"/>
    <w:rsid w:val="006F1D12"/>
    <w:rsid w:val="006F1D6C"/>
    <w:rsid w:val="006F28F3"/>
    <w:rsid w:val="006F4245"/>
    <w:rsid w:val="006F44B2"/>
    <w:rsid w:val="006F4DA3"/>
    <w:rsid w:val="006F5667"/>
    <w:rsid w:val="006F61A1"/>
    <w:rsid w:val="006F61D3"/>
    <w:rsid w:val="006F7E81"/>
    <w:rsid w:val="0070296A"/>
    <w:rsid w:val="00704C02"/>
    <w:rsid w:val="00706C08"/>
    <w:rsid w:val="00706DD1"/>
    <w:rsid w:val="00707DF0"/>
    <w:rsid w:val="00711F9B"/>
    <w:rsid w:val="00712D67"/>
    <w:rsid w:val="00713076"/>
    <w:rsid w:val="00713F23"/>
    <w:rsid w:val="00715BA8"/>
    <w:rsid w:val="007166BE"/>
    <w:rsid w:val="00717578"/>
    <w:rsid w:val="00720183"/>
    <w:rsid w:val="00720763"/>
    <w:rsid w:val="00723880"/>
    <w:rsid w:val="007240DC"/>
    <w:rsid w:val="00724619"/>
    <w:rsid w:val="00724711"/>
    <w:rsid w:val="00725170"/>
    <w:rsid w:val="007264F7"/>
    <w:rsid w:val="00726C24"/>
    <w:rsid w:val="00732189"/>
    <w:rsid w:val="00734313"/>
    <w:rsid w:val="00740649"/>
    <w:rsid w:val="007414D7"/>
    <w:rsid w:val="00742831"/>
    <w:rsid w:val="00743051"/>
    <w:rsid w:val="00743EF8"/>
    <w:rsid w:val="007440D4"/>
    <w:rsid w:val="0074462E"/>
    <w:rsid w:val="00745B3D"/>
    <w:rsid w:val="0074722A"/>
    <w:rsid w:val="00747EB6"/>
    <w:rsid w:val="00750097"/>
    <w:rsid w:val="00754312"/>
    <w:rsid w:val="00756B4F"/>
    <w:rsid w:val="0075790D"/>
    <w:rsid w:val="00757D12"/>
    <w:rsid w:val="00761218"/>
    <w:rsid w:val="00762A85"/>
    <w:rsid w:val="0076304F"/>
    <w:rsid w:val="00764AF3"/>
    <w:rsid w:val="00764D38"/>
    <w:rsid w:val="00765340"/>
    <w:rsid w:val="0076536E"/>
    <w:rsid w:val="007666D4"/>
    <w:rsid w:val="0076676D"/>
    <w:rsid w:val="007673B8"/>
    <w:rsid w:val="00770097"/>
    <w:rsid w:val="007705B3"/>
    <w:rsid w:val="00771203"/>
    <w:rsid w:val="0077275B"/>
    <w:rsid w:val="00772B7C"/>
    <w:rsid w:val="00773C19"/>
    <w:rsid w:val="007742CC"/>
    <w:rsid w:val="00774B4F"/>
    <w:rsid w:val="00774E52"/>
    <w:rsid w:val="00776766"/>
    <w:rsid w:val="00776CCD"/>
    <w:rsid w:val="007777B3"/>
    <w:rsid w:val="007802E4"/>
    <w:rsid w:val="0078756C"/>
    <w:rsid w:val="00787839"/>
    <w:rsid w:val="00790031"/>
    <w:rsid w:val="00790E11"/>
    <w:rsid w:val="007915E5"/>
    <w:rsid w:val="00795AA5"/>
    <w:rsid w:val="00796029"/>
    <w:rsid w:val="00797D2F"/>
    <w:rsid w:val="007A1963"/>
    <w:rsid w:val="007A1F9A"/>
    <w:rsid w:val="007A2CAC"/>
    <w:rsid w:val="007A3DE9"/>
    <w:rsid w:val="007B109B"/>
    <w:rsid w:val="007B23D9"/>
    <w:rsid w:val="007B5D76"/>
    <w:rsid w:val="007C127A"/>
    <w:rsid w:val="007C290D"/>
    <w:rsid w:val="007C4FEA"/>
    <w:rsid w:val="007C6958"/>
    <w:rsid w:val="007D066F"/>
    <w:rsid w:val="007D3404"/>
    <w:rsid w:val="007D354A"/>
    <w:rsid w:val="007E0C31"/>
    <w:rsid w:val="007E0CEC"/>
    <w:rsid w:val="007E118D"/>
    <w:rsid w:val="007E23FA"/>
    <w:rsid w:val="007E4F9C"/>
    <w:rsid w:val="007E524D"/>
    <w:rsid w:val="007E670D"/>
    <w:rsid w:val="007F05FB"/>
    <w:rsid w:val="007F0E82"/>
    <w:rsid w:val="007F168D"/>
    <w:rsid w:val="007F256F"/>
    <w:rsid w:val="007F3980"/>
    <w:rsid w:val="007F42B2"/>
    <w:rsid w:val="007F46C6"/>
    <w:rsid w:val="007F495E"/>
    <w:rsid w:val="007F4C49"/>
    <w:rsid w:val="007F4EC6"/>
    <w:rsid w:val="007F6C78"/>
    <w:rsid w:val="007F6F07"/>
    <w:rsid w:val="007F7F88"/>
    <w:rsid w:val="0080000F"/>
    <w:rsid w:val="0080059D"/>
    <w:rsid w:val="00800EA5"/>
    <w:rsid w:val="00800F21"/>
    <w:rsid w:val="00801B66"/>
    <w:rsid w:val="00801F30"/>
    <w:rsid w:val="00802F58"/>
    <w:rsid w:val="00803122"/>
    <w:rsid w:val="00803287"/>
    <w:rsid w:val="00803520"/>
    <w:rsid w:val="008043F5"/>
    <w:rsid w:val="00806838"/>
    <w:rsid w:val="0081141A"/>
    <w:rsid w:val="0081242F"/>
    <w:rsid w:val="0081256A"/>
    <w:rsid w:val="00813869"/>
    <w:rsid w:val="00815212"/>
    <w:rsid w:val="00815449"/>
    <w:rsid w:val="00815FC1"/>
    <w:rsid w:val="0081682F"/>
    <w:rsid w:val="00816C4E"/>
    <w:rsid w:val="008207DA"/>
    <w:rsid w:val="0082208B"/>
    <w:rsid w:val="00823F6D"/>
    <w:rsid w:val="00824C7A"/>
    <w:rsid w:val="00824D7A"/>
    <w:rsid w:val="00825A46"/>
    <w:rsid w:val="00827077"/>
    <w:rsid w:val="008274C9"/>
    <w:rsid w:val="008275B2"/>
    <w:rsid w:val="00830422"/>
    <w:rsid w:val="0083094E"/>
    <w:rsid w:val="00833BE3"/>
    <w:rsid w:val="00833FC7"/>
    <w:rsid w:val="008353CE"/>
    <w:rsid w:val="00841570"/>
    <w:rsid w:val="00841E4A"/>
    <w:rsid w:val="00841F21"/>
    <w:rsid w:val="00843838"/>
    <w:rsid w:val="008462D7"/>
    <w:rsid w:val="00847A46"/>
    <w:rsid w:val="00850F88"/>
    <w:rsid w:val="00851F6B"/>
    <w:rsid w:val="00853172"/>
    <w:rsid w:val="0085386E"/>
    <w:rsid w:val="00854C3C"/>
    <w:rsid w:val="0085557E"/>
    <w:rsid w:val="00856895"/>
    <w:rsid w:val="00857FA4"/>
    <w:rsid w:val="00860CB2"/>
    <w:rsid w:val="00864E22"/>
    <w:rsid w:val="0086538A"/>
    <w:rsid w:val="00865BB2"/>
    <w:rsid w:val="00871B7D"/>
    <w:rsid w:val="00871C7F"/>
    <w:rsid w:val="00875A20"/>
    <w:rsid w:val="00877B1F"/>
    <w:rsid w:val="0088031E"/>
    <w:rsid w:val="008803D8"/>
    <w:rsid w:val="008816CB"/>
    <w:rsid w:val="00882E8F"/>
    <w:rsid w:val="008831F9"/>
    <w:rsid w:val="008838C2"/>
    <w:rsid w:val="00883DCC"/>
    <w:rsid w:val="00883F03"/>
    <w:rsid w:val="008843CC"/>
    <w:rsid w:val="0088537E"/>
    <w:rsid w:val="008856FD"/>
    <w:rsid w:val="008859CE"/>
    <w:rsid w:val="00887055"/>
    <w:rsid w:val="008916DB"/>
    <w:rsid w:val="00895784"/>
    <w:rsid w:val="008957A2"/>
    <w:rsid w:val="008958C6"/>
    <w:rsid w:val="0089599C"/>
    <w:rsid w:val="00895FF0"/>
    <w:rsid w:val="00897A44"/>
    <w:rsid w:val="008A0ACE"/>
    <w:rsid w:val="008A3D15"/>
    <w:rsid w:val="008A4CF6"/>
    <w:rsid w:val="008A55F6"/>
    <w:rsid w:val="008A6D2B"/>
    <w:rsid w:val="008A7FDE"/>
    <w:rsid w:val="008B03CA"/>
    <w:rsid w:val="008B16C9"/>
    <w:rsid w:val="008B2EB9"/>
    <w:rsid w:val="008B49F5"/>
    <w:rsid w:val="008B6D70"/>
    <w:rsid w:val="008C026B"/>
    <w:rsid w:val="008C047B"/>
    <w:rsid w:val="008C0D24"/>
    <w:rsid w:val="008C0DBB"/>
    <w:rsid w:val="008C2A6C"/>
    <w:rsid w:val="008C2B98"/>
    <w:rsid w:val="008C3714"/>
    <w:rsid w:val="008C587A"/>
    <w:rsid w:val="008C5931"/>
    <w:rsid w:val="008C6463"/>
    <w:rsid w:val="008C6AC4"/>
    <w:rsid w:val="008C6FA5"/>
    <w:rsid w:val="008C730D"/>
    <w:rsid w:val="008D0091"/>
    <w:rsid w:val="008D0805"/>
    <w:rsid w:val="008D1259"/>
    <w:rsid w:val="008D1A5C"/>
    <w:rsid w:val="008D2CF0"/>
    <w:rsid w:val="008D3142"/>
    <w:rsid w:val="008D40A6"/>
    <w:rsid w:val="008D5002"/>
    <w:rsid w:val="008D6E11"/>
    <w:rsid w:val="008D7951"/>
    <w:rsid w:val="008E08CE"/>
    <w:rsid w:val="008E3B2A"/>
    <w:rsid w:val="008E3B3D"/>
    <w:rsid w:val="008E3F41"/>
    <w:rsid w:val="008E4664"/>
    <w:rsid w:val="008E5572"/>
    <w:rsid w:val="008E5EE7"/>
    <w:rsid w:val="008E742B"/>
    <w:rsid w:val="008F2A40"/>
    <w:rsid w:val="008F2DAF"/>
    <w:rsid w:val="008F44C0"/>
    <w:rsid w:val="008F4731"/>
    <w:rsid w:val="008F7E2C"/>
    <w:rsid w:val="00900FE3"/>
    <w:rsid w:val="00903765"/>
    <w:rsid w:val="00903A7D"/>
    <w:rsid w:val="00903E38"/>
    <w:rsid w:val="00904FE6"/>
    <w:rsid w:val="0090751A"/>
    <w:rsid w:val="00910FF0"/>
    <w:rsid w:val="00912B2A"/>
    <w:rsid w:val="0091455A"/>
    <w:rsid w:val="00914CB5"/>
    <w:rsid w:val="0091793D"/>
    <w:rsid w:val="00917B91"/>
    <w:rsid w:val="00920B5B"/>
    <w:rsid w:val="00921E51"/>
    <w:rsid w:val="00923609"/>
    <w:rsid w:val="0092533F"/>
    <w:rsid w:val="00925D0E"/>
    <w:rsid w:val="00925D23"/>
    <w:rsid w:val="00925E95"/>
    <w:rsid w:val="009279AB"/>
    <w:rsid w:val="00927D06"/>
    <w:rsid w:val="00927DA5"/>
    <w:rsid w:val="00930295"/>
    <w:rsid w:val="00930577"/>
    <w:rsid w:val="00930B88"/>
    <w:rsid w:val="00931D17"/>
    <w:rsid w:val="0093230D"/>
    <w:rsid w:val="00932E56"/>
    <w:rsid w:val="0093396F"/>
    <w:rsid w:val="009363FC"/>
    <w:rsid w:val="00937295"/>
    <w:rsid w:val="00937632"/>
    <w:rsid w:val="009400B4"/>
    <w:rsid w:val="009401F8"/>
    <w:rsid w:val="00940633"/>
    <w:rsid w:val="00942192"/>
    <w:rsid w:val="00944C38"/>
    <w:rsid w:val="00944FC6"/>
    <w:rsid w:val="00945403"/>
    <w:rsid w:val="00951792"/>
    <w:rsid w:val="00952B84"/>
    <w:rsid w:val="00952C95"/>
    <w:rsid w:val="00953D3C"/>
    <w:rsid w:val="00954250"/>
    <w:rsid w:val="009548B5"/>
    <w:rsid w:val="00954D4C"/>
    <w:rsid w:val="009559ED"/>
    <w:rsid w:val="00956CA3"/>
    <w:rsid w:val="00960284"/>
    <w:rsid w:val="00960D84"/>
    <w:rsid w:val="00963624"/>
    <w:rsid w:val="0096376A"/>
    <w:rsid w:val="00963DD3"/>
    <w:rsid w:val="00965205"/>
    <w:rsid w:val="00965DEA"/>
    <w:rsid w:val="00965DFE"/>
    <w:rsid w:val="00966900"/>
    <w:rsid w:val="009677C7"/>
    <w:rsid w:val="00967A09"/>
    <w:rsid w:val="00967E20"/>
    <w:rsid w:val="009712C0"/>
    <w:rsid w:val="009721A3"/>
    <w:rsid w:val="009721C7"/>
    <w:rsid w:val="009721DF"/>
    <w:rsid w:val="009723CB"/>
    <w:rsid w:val="00973452"/>
    <w:rsid w:val="00973C6A"/>
    <w:rsid w:val="00974797"/>
    <w:rsid w:val="00975B27"/>
    <w:rsid w:val="009772E0"/>
    <w:rsid w:val="00977E1B"/>
    <w:rsid w:val="00980B65"/>
    <w:rsid w:val="00980BD8"/>
    <w:rsid w:val="009811FA"/>
    <w:rsid w:val="009825B3"/>
    <w:rsid w:val="00982AD6"/>
    <w:rsid w:val="0098633E"/>
    <w:rsid w:val="00986628"/>
    <w:rsid w:val="00993924"/>
    <w:rsid w:val="00994AAC"/>
    <w:rsid w:val="009A0354"/>
    <w:rsid w:val="009A066C"/>
    <w:rsid w:val="009A1883"/>
    <w:rsid w:val="009A1970"/>
    <w:rsid w:val="009A1C10"/>
    <w:rsid w:val="009A210B"/>
    <w:rsid w:val="009A25AE"/>
    <w:rsid w:val="009A2AA7"/>
    <w:rsid w:val="009A69F9"/>
    <w:rsid w:val="009A6E1C"/>
    <w:rsid w:val="009A6FD4"/>
    <w:rsid w:val="009A7822"/>
    <w:rsid w:val="009A7C7D"/>
    <w:rsid w:val="009B23E6"/>
    <w:rsid w:val="009B62E1"/>
    <w:rsid w:val="009B6F04"/>
    <w:rsid w:val="009C361D"/>
    <w:rsid w:val="009C3DDE"/>
    <w:rsid w:val="009C54F4"/>
    <w:rsid w:val="009C61BC"/>
    <w:rsid w:val="009C6301"/>
    <w:rsid w:val="009C640C"/>
    <w:rsid w:val="009C68C4"/>
    <w:rsid w:val="009D1949"/>
    <w:rsid w:val="009D2C26"/>
    <w:rsid w:val="009D3677"/>
    <w:rsid w:val="009D427F"/>
    <w:rsid w:val="009D475A"/>
    <w:rsid w:val="009D66EE"/>
    <w:rsid w:val="009D6F89"/>
    <w:rsid w:val="009D7495"/>
    <w:rsid w:val="009D7969"/>
    <w:rsid w:val="009E2D88"/>
    <w:rsid w:val="009E36A7"/>
    <w:rsid w:val="009E4213"/>
    <w:rsid w:val="009E64A1"/>
    <w:rsid w:val="009E715B"/>
    <w:rsid w:val="009E736A"/>
    <w:rsid w:val="009F26A3"/>
    <w:rsid w:val="009F3F6D"/>
    <w:rsid w:val="009F41E7"/>
    <w:rsid w:val="009F55E2"/>
    <w:rsid w:val="009F6C56"/>
    <w:rsid w:val="009F7EC2"/>
    <w:rsid w:val="009F7F00"/>
    <w:rsid w:val="00A016D3"/>
    <w:rsid w:val="00A01E2E"/>
    <w:rsid w:val="00A04DB8"/>
    <w:rsid w:val="00A059C9"/>
    <w:rsid w:val="00A067AF"/>
    <w:rsid w:val="00A1134B"/>
    <w:rsid w:val="00A127AF"/>
    <w:rsid w:val="00A12C92"/>
    <w:rsid w:val="00A12D45"/>
    <w:rsid w:val="00A12F9E"/>
    <w:rsid w:val="00A131D9"/>
    <w:rsid w:val="00A13457"/>
    <w:rsid w:val="00A150DF"/>
    <w:rsid w:val="00A16AF8"/>
    <w:rsid w:val="00A226B4"/>
    <w:rsid w:val="00A257FF"/>
    <w:rsid w:val="00A25B16"/>
    <w:rsid w:val="00A26568"/>
    <w:rsid w:val="00A27BA7"/>
    <w:rsid w:val="00A30108"/>
    <w:rsid w:val="00A32A18"/>
    <w:rsid w:val="00A33B63"/>
    <w:rsid w:val="00A3409C"/>
    <w:rsid w:val="00A36B18"/>
    <w:rsid w:val="00A408CC"/>
    <w:rsid w:val="00A43D6F"/>
    <w:rsid w:val="00A4605B"/>
    <w:rsid w:val="00A46441"/>
    <w:rsid w:val="00A473C1"/>
    <w:rsid w:val="00A475ED"/>
    <w:rsid w:val="00A507DB"/>
    <w:rsid w:val="00A514CC"/>
    <w:rsid w:val="00A52F43"/>
    <w:rsid w:val="00A54370"/>
    <w:rsid w:val="00A5592B"/>
    <w:rsid w:val="00A55BFC"/>
    <w:rsid w:val="00A56260"/>
    <w:rsid w:val="00A56727"/>
    <w:rsid w:val="00A56BA1"/>
    <w:rsid w:val="00A61A80"/>
    <w:rsid w:val="00A62DB3"/>
    <w:rsid w:val="00A62FA1"/>
    <w:rsid w:val="00A633B6"/>
    <w:rsid w:val="00A6515A"/>
    <w:rsid w:val="00A65499"/>
    <w:rsid w:val="00A65816"/>
    <w:rsid w:val="00A65B41"/>
    <w:rsid w:val="00A67691"/>
    <w:rsid w:val="00A67B84"/>
    <w:rsid w:val="00A70489"/>
    <w:rsid w:val="00A729E6"/>
    <w:rsid w:val="00A7319F"/>
    <w:rsid w:val="00A73425"/>
    <w:rsid w:val="00A7347D"/>
    <w:rsid w:val="00A734B5"/>
    <w:rsid w:val="00A748CB"/>
    <w:rsid w:val="00A74FB9"/>
    <w:rsid w:val="00A75804"/>
    <w:rsid w:val="00A76C25"/>
    <w:rsid w:val="00A76CDE"/>
    <w:rsid w:val="00A80F5A"/>
    <w:rsid w:val="00A8246E"/>
    <w:rsid w:val="00A8329F"/>
    <w:rsid w:val="00A83F2C"/>
    <w:rsid w:val="00A906B8"/>
    <w:rsid w:val="00A90ADF"/>
    <w:rsid w:val="00A91463"/>
    <w:rsid w:val="00A91527"/>
    <w:rsid w:val="00A91860"/>
    <w:rsid w:val="00A9326F"/>
    <w:rsid w:val="00A93D12"/>
    <w:rsid w:val="00A944D2"/>
    <w:rsid w:val="00A94624"/>
    <w:rsid w:val="00A97015"/>
    <w:rsid w:val="00A9731B"/>
    <w:rsid w:val="00AA0176"/>
    <w:rsid w:val="00AA214D"/>
    <w:rsid w:val="00AA3A9F"/>
    <w:rsid w:val="00AA47CA"/>
    <w:rsid w:val="00AA7623"/>
    <w:rsid w:val="00AA7AFE"/>
    <w:rsid w:val="00AA7BC6"/>
    <w:rsid w:val="00AB0BD0"/>
    <w:rsid w:val="00AB1074"/>
    <w:rsid w:val="00AB1813"/>
    <w:rsid w:val="00AB233F"/>
    <w:rsid w:val="00AB2A1F"/>
    <w:rsid w:val="00AB2DF3"/>
    <w:rsid w:val="00AB57AB"/>
    <w:rsid w:val="00AB673C"/>
    <w:rsid w:val="00AB6B1E"/>
    <w:rsid w:val="00AB76E8"/>
    <w:rsid w:val="00AC1DB9"/>
    <w:rsid w:val="00AC1F48"/>
    <w:rsid w:val="00AC3307"/>
    <w:rsid w:val="00AC38E9"/>
    <w:rsid w:val="00AC4E2C"/>
    <w:rsid w:val="00AC7DE2"/>
    <w:rsid w:val="00AD0448"/>
    <w:rsid w:val="00AD09DE"/>
    <w:rsid w:val="00AD1124"/>
    <w:rsid w:val="00AD19A2"/>
    <w:rsid w:val="00AD22A3"/>
    <w:rsid w:val="00AD2B0B"/>
    <w:rsid w:val="00AD2B11"/>
    <w:rsid w:val="00AD3D02"/>
    <w:rsid w:val="00AD5667"/>
    <w:rsid w:val="00AD57D9"/>
    <w:rsid w:val="00AD76DE"/>
    <w:rsid w:val="00AD7795"/>
    <w:rsid w:val="00AE004E"/>
    <w:rsid w:val="00AE0313"/>
    <w:rsid w:val="00AE1570"/>
    <w:rsid w:val="00AE173D"/>
    <w:rsid w:val="00AE224E"/>
    <w:rsid w:val="00AE4EB8"/>
    <w:rsid w:val="00AE53F4"/>
    <w:rsid w:val="00AE7928"/>
    <w:rsid w:val="00AF0E91"/>
    <w:rsid w:val="00AF27E9"/>
    <w:rsid w:val="00AF2F27"/>
    <w:rsid w:val="00AF335A"/>
    <w:rsid w:val="00AF35E6"/>
    <w:rsid w:val="00AF54E8"/>
    <w:rsid w:val="00AF6F9F"/>
    <w:rsid w:val="00AF742A"/>
    <w:rsid w:val="00AF7CCB"/>
    <w:rsid w:val="00AF7F8E"/>
    <w:rsid w:val="00B04532"/>
    <w:rsid w:val="00B07FAE"/>
    <w:rsid w:val="00B07FE3"/>
    <w:rsid w:val="00B121CD"/>
    <w:rsid w:val="00B1250B"/>
    <w:rsid w:val="00B12628"/>
    <w:rsid w:val="00B12E74"/>
    <w:rsid w:val="00B13A47"/>
    <w:rsid w:val="00B165B2"/>
    <w:rsid w:val="00B17DC3"/>
    <w:rsid w:val="00B22C5C"/>
    <w:rsid w:val="00B23C72"/>
    <w:rsid w:val="00B2582A"/>
    <w:rsid w:val="00B26335"/>
    <w:rsid w:val="00B26DA8"/>
    <w:rsid w:val="00B27434"/>
    <w:rsid w:val="00B3545D"/>
    <w:rsid w:val="00B36AC1"/>
    <w:rsid w:val="00B36DED"/>
    <w:rsid w:val="00B36F52"/>
    <w:rsid w:val="00B36F81"/>
    <w:rsid w:val="00B37DF5"/>
    <w:rsid w:val="00B402F0"/>
    <w:rsid w:val="00B43E95"/>
    <w:rsid w:val="00B46030"/>
    <w:rsid w:val="00B46686"/>
    <w:rsid w:val="00B46F65"/>
    <w:rsid w:val="00B47DD2"/>
    <w:rsid w:val="00B5068D"/>
    <w:rsid w:val="00B51B62"/>
    <w:rsid w:val="00B522BE"/>
    <w:rsid w:val="00B563D1"/>
    <w:rsid w:val="00B56745"/>
    <w:rsid w:val="00B5675B"/>
    <w:rsid w:val="00B57195"/>
    <w:rsid w:val="00B6066C"/>
    <w:rsid w:val="00B60BBB"/>
    <w:rsid w:val="00B60E79"/>
    <w:rsid w:val="00B61D8A"/>
    <w:rsid w:val="00B62C4B"/>
    <w:rsid w:val="00B63A5F"/>
    <w:rsid w:val="00B63C08"/>
    <w:rsid w:val="00B7026B"/>
    <w:rsid w:val="00B7081C"/>
    <w:rsid w:val="00B714F7"/>
    <w:rsid w:val="00B71588"/>
    <w:rsid w:val="00B7367D"/>
    <w:rsid w:val="00B7448D"/>
    <w:rsid w:val="00B75996"/>
    <w:rsid w:val="00B77091"/>
    <w:rsid w:val="00B77BB5"/>
    <w:rsid w:val="00B77F8D"/>
    <w:rsid w:val="00B80291"/>
    <w:rsid w:val="00B82354"/>
    <w:rsid w:val="00B82659"/>
    <w:rsid w:val="00B829C1"/>
    <w:rsid w:val="00B83855"/>
    <w:rsid w:val="00B845A9"/>
    <w:rsid w:val="00B84F1D"/>
    <w:rsid w:val="00B85134"/>
    <w:rsid w:val="00B86A0A"/>
    <w:rsid w:val="00B9097C"/>
    <w:rsid w:val="00B912D7"/>
    <w:rsid w:val="00B915E1"/>
    <w:rsid w:val="00B9509F"/>
    <w:rsid w:val="00B95A4A"/>
    <w:rsid w:val="00B97829"/>
    <w:rsid w:val="00BA2CF3"/>
    <w:rsid w:val="00BA36C9"/>
    <w:rsid w:val="00BA5883"/>
    <w:rsid w:val="00BB15BA"/>
    <w:rsid w:val="00BB3358"/>
    <w:rsid w:val="00BB3FEC"/>
    <w:rsid w:val="00BB44DD"/>
    <w:rsid w:val="00BB5790"/>
    <w:rsid w:val="00BB59BD"/>
    <w:rsid w:val="00BB6510"/>
    <w:rsid w:val="00BC0682"/>
    <w:rsid w:val="00BC1EB9"/>
    <w:rsid w:val="00BC40EB"/>
    <w:rsid w:val="00BC68CC"/>
    <w:rsid w:val="00BC752E"/>
    <w:rsid w:val="00BC7944"/>
    <w:rsid w:val="00BD151B"/>
    <w:rsid w:val="00BD3A8C"/>
    <w:rsid w:val="00BD5305"/>
    <w:rsid w:val="00BD53AE"/>
    <w:rsid w:val="00BD6523"/>
    <w:rsid w:val="00BD6AE4"/>
    <w:rsid w:val="00BD6C4B"/>
    <w:rsid w:val="00BD7CF5"/>
    <w:rsid w:val="00BD7D8B"/>
    <w:rsid w:val="00BE28C6"/>
    <w:rsid w:val="00BE2B33"/>
    <w:rsid w:val="00BE548E"/>
    <w:rsid w:val="00BE5C6C"/>
    <w:rsid w:val="00BE5F50"/>
    <w:rsid w:val="00BE62ED"/>
    <w:rsid w:val="00BE7EE4"/>
    <w:rsid w:val="00BF0661"/>
    <w:rsid w:val="00BF0AC0"/>
    <w:rsid w:val="00BF2686"/>
    <w:rsid w:val="00BF2E58"/>
    <w:rsid w:val="00BF2ECE"/>
    <w:rsid w:val="00BF4050"/>
    <w:rsid w:val="00BF7B78"/>
    <w:rsid w:val="00C0102B"/>
    <w:rsid w:val="00C01E6F"/>
    <w:rsid w:val="00C035E8"/>
    <w:rsid w:val="00C04B03"/>
    <w:rsid w:val="00C04B21"/>
    <w:rsid w:val="00C05890"/>
    <w:rsid w:val="00C06452"/>
    <w:rsid w:val="00C068AF"/>
    <w:rsid w:val="00C06EC2"/>
    <w:rsid w:val="00C07051"/>
    <w:rsid w:val="00C07CA4"/>
    <w:rsid w:val="00C07D67"/>
    <w:rsid w:val="00C1253A"/>
    <w:rsid w:val="00C12E9D"/>
    <w:rsid w:val="00C14693"/>
    <w:rsid w:val="00C154CE"/>
    <w:rsid w:val="00C15F3D"/>
    <w:rsid w:val="00C20367"/>
    <w:rsid w:val="00C2576A"/>
    <w:rsid w:val="00C3248F"/>
    <w:rsid w:val="00C33BDF"/>
    <w:rsid w:val="00C3422F"/>
    <w:rsid w:val="00C347E4"/>
    <w:rsid w:val="00C36127"/>
    <w:rsid w:val="00C364E8"/>
    <w:rsid w:val="00C36A51"/>
    <w:rsid w:val="00C36D59"/>
    <w:rsid w:val="00C403E5"/>
    <w:rsid w:val="00C40E88"/>
    <w:rsid w:val="00C41D52"/>
    <w:rsid w:val="00C4495C"/>
    <w:rsid w:val="00C44E86"/>
    <w:rsid w:val="00C45113"/>
    <w:rsid w:val="00C45C99"/>
    <w:rsid w:val="00C466C2"/>
    <w:rsid w:val="00C47D90"/>
    <w:rsid w:val="00C47E90"/>
    <w:rsid w:val="00C50EBD"/>
    <w:rsid w:val="00C51AD8"/>
    <w:rsid w:val="00C51E19"/>
    <w:rsid w:val="00C51FA7"/>
    <w:rsid w:val="00C524D3"/>
    <w:rsid w:val="00C528E0"/>
    <w:rsid w:val="00C5467F"/>
    <w:rsid w:val="00C546DF"/>
    <w:rsid w:val="00C613A2"/>
    <w:rsid w:val="00C624F2"/>
    <w:rsid w:val="00C6442F"/>
    <w:rsid w:val="00C64956"/>
    <w:rsid w:val="00C659EB"/>
    <w:rsid w:val="00C65A18"/>
    <w:rsid w:val="00C66225"/>
    <w:rsid w:val="00C7074E"/>
    <w:rsid w:val="00C714D4"/>
    <w:rsid w:val="00C7332D"/>
    <w:rsid w:val="00C74CA1"/>
    <w:rsid w:val="00C76EC5"/>
    <w:rsid w:val="00C772FC"/>
    <w:rsid w:val="00C80F0D"/>
    <w:rsid w:val="00C81883"/>
    <w:rsid w:val="00C81DB6"/>
    <w:rsid w:val="00C831C1"/>
    <w:rsid w:val="00C84CC1"/>
    <w:rsid w:val="00C84F56"/>
    <w:rsid w:val="00C85ECC"/>
    <w:rsid w:val="00C8651A"/>
    <w:rsid w:val="00C87617"/>
    <w:rsid w:val="00C879CA"/>
    <w:rsid w:val="00C9134D"/>
    <w:rsid w:val="00C92142"/>
    <w:rsid w:val="00C934A4"/>
    <w:rsid w:val="00C93D24"/>
    <w:rsid w:val="00C9404F"/>
    <w:rsid w:val="00C95570"/>
    <w:rsid w:val="00C96D46"/>
    <w:rsid w:val="00C97285"/>
    <w:rsid w:val="00C973E8"/>
    <w:rsid w:val="00CA4226"/>
    <w:rsid w:val="00CA52E7"/>
    <w:rsid w:val="00CA55D3"/>
    <w:rsid w:val="00CA5FBB"/>
    <w:rsid w:val="00CB0149"/>
    <w:rsid w:val="00CB03CF"/>
    <w:rsid w:val="00CB0460"/>
    <w:rsid w:val="00CB0EF5"/>
    <w:rsid w:val="00CB152F"/>
    <w:rsid w:val="00CB3C23"/>
    <w:rsid w:val="00CB42BC"/>
    <w:rsid w:val="00CB554A"/>
    <w:rsid w:val="00CB5A02"/>
    <w:rsid w:val="00CB5A8F"/>
    <w:rsid w:val="00CC076F"/>
    <w:rsid w:val="00CC10A7"/>
    <w:rsid w:val="00CC2AE6"/>
    <w:rsid w:val="00CC4449"/>
    <w:rsid w:val="00CC5B6D"/>
    <w:rsid w:val="00CC6886"/>
    <w:rsid w:val="00CC7790"/>
    <w:rsid w:val="00CD0C4A"/>
    <w:rsid w:val="00CD1399"/>
    <w:rsid w:val="00CD14A8"/>
    <w:rsid w:val="00CD2673"/>
    <w:rsid w:val="00CD2D71"/>
    <w:rsid w:val="00CD3479"/>
    <w:rsid w:val="00CD47C6"/>
    <w:rsid w:val="00CD5871"/>
    <w:rsid w:val="00CD61C5"/>
    <w:rsid w:val="00CD63BA"/>
    <w:rsid w:val="00CD63C1"/>
    <w:rsid w:val="00CD7945"/>
    <w:rsid w:val="00CD7C7A"/>
    <w:rsid w:val="00CE0154"/>
    <w:rsid w:val="00CE2B1F"/>
    <w:rsid w:val="00CE3645"/>
    <w:rsid w:val="00CE61C4"/>
    <w:rsid w:val="00CE6666"/>
    <w:rsid w:val="00CF0EB9"/>
    <w:rsid w:val="00CF4677"/>
    <w:rsid w:val="00CF4890"/>
    <w:rsid w:val="00CF55F4"/>
    <w:rsid w:val="00CF57AA"/>
    <w:rsid w:val="00CF5CDF"/>
    <w:rsid w:val="00CF702B"/>
    <w:rsid w:val="00CF7203"/>
    <w:rsid w:val="00CF7CAE"/>
    <w:rsid w:val="00D00590"/>
    <w:rsid w:val="00D043E9"/>
    <w:rsid w:val="00D04A65"/>
    <w:rsid w:val="00D053BC"/>
    <w:rsid w:val="00D06714"/>
    <w:rsid w:val="00D06BB1"/>
    <w:rsid w:val="00D075EE"/>
    <w:rsid w:val="00D12FAE"/>
    <w:rsid w:val="00D13090"/>
    <w:rsid w:val="00D1312A"/>
    <w:rsid w:val="00D133EA"/>
    <w:rsid w:val="00D1407B"/>
    <w:rsid w:val="00D141E0"/>
    <w:rsid w:val="00D15191"/>
    <w:rsid w:val="00D179AF"/>
    <w:rsid w:val="00D20046"/>
    <w:rsid w:val="00D20291"/>
    <w:rsid w:val="00D214C0"/>
    <w:rsid w:val="00D245EF"/>
    <w:rsid w:val="00D27F5E"/>
    <w:rsid w:val="00D3000B"/>
    <w:rsid w:val="00D31995"/>
    <w:rsid w:val="00D31A64"/>
    <w:rsid w:val="00D3240B"/>
    <w:rsid w:val="00D32501"/>
    <w:rsid w:val="00D33352"/>
    <w:rsid w:val="00D366D9"/>
    <w:rsid w:val="00D36C70"/>
    <w:rsid w:val="00D402A4"/>
    <w:rsid w:val="00D403EB"/>
    <w:rsid w:val="00D40900"/>
    <w:rsid w:val="00D40F7C"/>
    <w:rsid w:val="00D42533"/>
    <w:rsid w:val="00D42C8F"/>
    <w:rsid w:val="00D437B8"/>
    <w:rsid w:val="00D45DA0"/>
    <w:rsid w:val="00D4633D"/>
    <w:rsid w:val="00D46384"/>
    <w:rsid w:val="00D46A0F"/>
    <w:rsid w:val="00D51ED3"/>
    <w:rsid w:val="00D51FEE"/>
    <w:rsid w:val="00D54041"/>
    <w:rsid w:val="00D543B4"/>
    <w:rsid w:val="00D55E63"/>
    <w:rsid w:val="00D6304B"/>
    <w:rsid w:val="00D667A8"/>
    <w:rsid w:val="00D66AF3"/>
    <w:rsid w:val="00D70688"/>
    <w:rsid w:val="00D71D72"/>
    <w:rsid w:val="00D726D9"/>
    <w:rsid w:val="00D73506"/>
    <w:rsid w:val="00D74E84"/>
    <w:rsid w:val="00D75539"/>
    <w:rsid w:val="00D75552"/>
    <w:rsid w:val="00D755F4"/>
    <w:rsid w:val="00D76AA5"/>
    <w:rsid w:val="00D77363"/>
    <w:rsid w:val="00D77471"/>
    <w:rsid w:val="00D7764B"/>
    <w:rsid w:val="00D81FCA"/>
    <w:rsid w:val="00D82EA6"/>
    <w:rsid w:val="00D834D0"/>
    <w:rsid w:val="00D83594"/>
    <w:rsid w:val="00D8397B"/>
    <w:rsid w:val="00D8470B"/>
    <w:rsid w:val="00D86D95"/>
    <w:rsid w:val="00D878EC"/>
    <w:rsid w:val="00D9191E"/>
    <w:rsid w:val="00D92386"/>
    <w:rsid w:val="00D92D91"/>
    <w:rsid w:val="00D941EC"/>
    <w:rsid w:val="00D94C55"/>
    <w:rsid w:val="00D94D5D"/>
    <w:rsid w:val="00D9526F"/>
    <w:rsid w:val="00DA1720"/>
    <w:rsid w:val="00DA27F6"/>
    <w:rsid w:val="00DA2DD0"/>
    <w:rsid w:val="00DA51B6"/>
    <w:rsid w:val="00DA53BA"/>
    <w:rsid w:val="00DA6272"/>
    <w:rsid w:val="00DA66A8"/>
    <w:rsid w:val="00DA6E9A"/>
    <w:rsid w:val="00DA6F26"/>
    <w:rsid w:val="00DA73B7"/>
    <w:rsid w:val="00DB059C"/>
    <w:rsid w:val="00DB2073"/>
    <w:rsid w:val="00DB3A94"/>
    <w:rsid w:val="00DB46BD"/>
    <w:rsid w:val="00DB4822"/>
    <w:rsid w:val="00DB5A6F"/>
    <w:rsid w:val="00DB60AA"/>
    <w:rsid w:val="00DB6730"/>
    <w:rsid w:val="00DB76D2"/>
    <w:rsid w:val="00DC1901"/>
    <w:rsid w:val="00DC2343"/>
    <w:rsid w:val="00DC506B"/>
    <w:rsid w:val="00DC586F"/>
    <w:rsid w:val="00DC7497"/>
    <w:rsid w:val="00DD034D"/>
    <w:rsid w:val="00DD27F5"/>
    <w:rsid w:val="00DD5BBB"/>
    <w:rsid w:val="00DD5E54"/>
    <w:rsid w:val="00DD7874"/>
    <w:rsid w:val="00DE01F3"/>
    <w:rsid w:val="00DE1F16"/>
    <w:rsid w:val="00DE35DB"/>
    <w:rsid w:val="00DE3B62"/>
    <w:rsid w:val="00DE53EF"/>
    <w:rsid w:val="00DE599D"/>
    <w:rsid w:val="00DE6664"/>
    <w:rsid w:val="00DF0E41"/>
    <w:rsid w:val="00DF194E"/>
    <w:rsid w:val="00DF1E94"/>
    <w:rsid w:val="00DF26B6"/>
    <w:rsid w:val="00DF288C"/>
    <w:rsid w:val="00DF48E3"/>
    <w:rsid w:val="00DF4A1C"/>
    <w:rsid w:val="00DF596C"/>
    <w:rsid w:val="00E005E0"/>
    <w:rsid w:val="00E01647"/>
    <w:rsid w:val="00E0234F"/>
    <w:rsid w:val="00E025A8"/>
    <w:rsid w:val="00E02931"/>
    <w:rsid w:val="00E0299C"/>
    <w:rsid w:val="00E03E54"/>
    <w:rsid w:val="00E04055"/>
    <w:rsid w:val="00E042A1"/>
    <w:rsid w:val="00E05369"/>
    <w:rsid w:val="00E05CCA"/>
    <w:rsid w:val="00E0789A"/>
    <w:rsid w:val="00E07A20"/>
    <w:rsid w:val="00E1226A"/>
    <w:rsid w:val="00E12820"/>
    <w:rsid w:val="00E13550"/>
    <w:rsid w:val="00E136C4"/>
    <w:rsid w:val="00E1435E"/>
    <w:rsid w:val="00E14A74"/>
    <w:rsid w:val="00E14FF4"/>
    <w:rsid w:val="00E15887"/>
    <w:rsid w:val="00E1658D"/>
    <w:rsid w:val="00E1753C"/>
    <w:rsid w:val="00E17BD2"/>
    <w:rsid w:val="00E17FA0"/>
    <w:rsid w:val="00E2070C"/>
    <w:rsid w:val="00E2149E"/>
    <w:rsid w:val="00E2228B"/>
    <w:rsid w:val="00E2680B"/>
    <w:rsid w:val="00E26E46"/>
    <w:rsid w:val="00E27BE9"/>
    <w:rsid w:val="00E27E22"/>
    <w:rsid w:val="00E27E25"/>
    <w:rsid w:val="00E30004"/>
    <w:rsid w:val="00E308BC"/>
    <w:rsid w:val="00E30D62"/>
    <w:rsid w:val="00E3123F"/>
    <w:rsid w:val="00E312DB"/>
    <w:rsid w:val="00E31436"/>
    <w:rsid w:val="00E321C1"/>
    <w:rsid w:val="00E327A4"/>
    <w:rsid w:val="00E33245"/>
    <w:rsid w:val="00E33F7E"/>
    <w:rsid w:val="00E3529A"/>
    <w:rsid w:val="00E35E72"/>
    <w:rsid w:val="00E36BA4"/>
    <w:rsid w:val="00E36D1D"/>
    <w:rsid w:val="00E36EE1"/>
    <w:rsid w:val="00E37C7C"/>
    <w:rsid w:val="00E37FCA"/>
    <w:rsid w:val="00E40623"/>
    <w:rsid w:val="00E41DFD"/>
    <w:rsid w:val="00E42533"/>
    <w:rsid w:val="00E42915"/>
    <w:rsid w:val="00E42A04"/>
    <w:rsid w:val="00E42D0A"/>
    <w:rsid w:val="00E42ED1"/>
    <w:rsid w:val="00E4366F"/>
    <w:rsid w:val="00E44001"/>
    <w:rsid w:val="00E44D0A"/>
    <w:rsid w:val="00E45B7C"/>
    <w:rsid w:val="00E46FAF"/>
    <w:rsid w:val="00E50669"/>
    <w:rsid w:val="00E50980"/>
    <w:rsid w:val="00E50B62"/>
    <w:rsid w:val="00E51F6D"/>
    <w:rsid w:val="00E52AFA"/>
    <w:rsid w:val="00E5400E"/>
    <w:rsid w:val="00E54A33"/>
    <w:rsid w:val="00E54D09"/>
    <w:rsid w:val="00E54DD4"/>
    <w:rsid w:val="00E54F30"/>
    <w:rsid w:val="00E553D7"/>
    <w:rsid w:val="00E56068"/>
    <w:rsid w:val="00E576EA"/>
    <w:rsid w:val="00E57843"/>
    <w:rsid w:val="00E60019"/>
    <w:rsid w:val="00E603D2"/>
    <w:rsid w:val="00E635A8"/>
    <w:rsid w:val="00E64199"/>
    <w:rsid w:val="00E66BD5"/>
    <w:rsid w:val="00E728C4"/>
    <w:rsid w:val="00E72A59"/>
    <w:rsid w:val="00E73B15"/>
    <w:rsid w:val="00E74A30"/>
    <w:rsid w:val="00E7505A"/>
    <w:rsid w:val="00E7606B"/>
    <w:rsid w:val="00E77DCD"/>
    <w:rsid w:val="00E81181"/>
    <w:rsid w:val="00E8199A"/>
    <w:rsid w:val="00E82F47"/>
    <w:rsid w:val="00E8361E"/>
    <w:rsid w:val="00E838A3"/>
    <w:rsid w:val="00E83CD2"/>
    <w:rsid w:val="00E83EDE"/>
    <w:rsid w:val="00E850DF"/>
    <w:rsid w:val="00E85E65"/>
    <w:rsid w:val="00E87B13"/>
    <w:rsid w:val="00E90501"/>
    <w:rsid w:val="00E941BA"/>
    <w:rsid w:val="00E96DB3"/>
    <w:rsid w:val="00EA0A19"/>
    <w:rsid w:val="00EA1633"/>
    <w:rsid w:val="00EA40C1"/>
    <w:rsid w:val="00EA535F"/>
    <w:rsid w:val="00EB0185"/>
    <w:rsid w:val="00EB05EA"/>
    <w:rsid w:val="00EB338A"/>
    <w:rsid w:val="00EB4906"/>
    <w:rsid w:val="00EB50C6"/>
    <w:rsid w:val="00EB5AC5"/>
    <w:rsid w:val="00EC23DC"/>
    <w:rsid w:val="00EC262D"/>
    <w:rsid w:val="00EC4A96"/>
    <w:rsid w:val="00EC72A5"/>
    <w:rsid w:val="00ED042F"/>
    <w:rsid w:val="00ED0E0F"/>
    <w:rsid w:val="00ED17C5"/>
    <w:rsid w:val="00ED1884"/>
    <w:rsid w:val="00ED18B4"/>
    <w:rsid w:val="00ED1D29"/>
    <w:rsid w:val="00ED6919"/>
    <w:rsid w:val="00EE2A18"/>
    <w:rsid w:val="00EE3D89"/>
    <w:rsid w:val="00EE76E9"/>
    <w:rsid w:val="00EF05FA"/>
    <w:rsid w:val="00EF09D1"/>
    <w:rsid w:val="00EF40DE"/>
    <w:rsid w:val="00EF4BBF"/>
    <w:rsid w:val="00EF73B2"/>
    <w:rsid w:val="00F0191B"/>
    <w:rsid w:val="00F01F5A"/>
    <w:rsid w:val="00F02A22"/>
    <w:rsid w:val="00F04BD0"/>
    <w:rsid w:val="00F070DC"/>
    <w:rsid w:val="00F104C6"/>
    <w:rsid w:val="00F11119"/>
    <w:rsid w:val="00F12678"/>
    <w:rsid w:val="00F13C68"/>
    <w:rsid w:val="00F14032"/>
    <w:rsid w:val="00F15D09"/>
    <w:rsid w:val="00F20332"/>
    <w:rsid w:val="00F2093D"/>
    <w:rsid w:val="00F20955"/>
    <w:rsid w:val="00F20FE5"/>
    <w:rsid w:val="00F21E2D"/>
    <w:rsid w:val="00F23113"/>
    <w:rsid w:val="00F239D8"/>
    <w:rsid w:val="00F272C8"/>
    <w:rsid w:val="00F27513"/>
    <w:rsid w:val="00F2756B"/>
    <w:rsid w:val="00F31F37"/>
    <w:rsid w:val="00F3489B"/>
    <w:rsid w:val="00F353CF"/>
    <w:rsid w:val="00F36026"/>
    <w:rsid w:val="00F3790E"/>
    <w:rsid w:val="00F37CAE"/>
    <w:rsid w:val="00F37CD5"/>
    <w:rsid w:val="00F404D6"/>
    <w:rsid w:val="00F40FE4"/>
    <w:rsid w:val="00F44C24"/>
    <w:rsid w:val="00F450A5"/>
    <w:rsid w:val="00F4693B"/>
    <w:rsid w:val="00F4726F"/>
    <w:rsid w:val="00F47E06"/>
    <w:rsid w:val="00F50C31"/>
    <w:rsid w:val="00F53170"/>
    <w:rsid w:val="00F5366E"/>
    <w:rsid w:val="00F53D61"/>
    <w:rsid w:val="00F54067"/>
    <w:rsid w:val="00F54EB9"/>
    <w:rsid w:val="00F5593C"/>
    <w:rsid w:val="00F56CC4"/>
    <w:rsid w:val="00F571E3"/>
    <w:rsid w:val="00F6211C"/>
    <w:rsid w:val="00F6430A"/>
    <w:rsid w:val="00F6492E"/>
    <w:rsid w:val="00F6494B"/>
    <w:rsid w:val="00F65133"/>
    <w:rsid w:val="00F65AFE"/>
    <w:rsid w:val="00F67B3C"/>
    <w:rsid w:val="00F67CFF"/>
    <w:rsid w:val="00F67D58"/>
    <w:rsid w:val="00F70715"/>
    <w:rsid w:val="00F70810"/>
    <w:rsid w:val="00F70865"/>
    <w:rsid w:val="00F70C66"/>
    <w:rsid w:val="00F71166"/>
    <w:rsid w:val="00F71B2D"/>
    <w:rsid w:val="00F72613"/>
    <w:rsid w:val="00F72782"/>
    <w:rsid w:val="00F739AF"/>
    <w:rsid w:val="00F73C19"/>
    <w:rsid w:val="00F73F57"/>
    <w:rsid w:val="00F741D4"/>
    <w:rsid w:val="00F75191"/>
    <w:rsid w:val="00F752F3"/>
    <w:rsid w:val="00F76BE5"/>
    <w:rsid w:val="00F801B9"/>
    <w:rsid w:val="00F81B99"/>
    <w:rsid w:val="00F81E25"/>
    <w:rsid w:val="00F831FD"/>
    <w:rsid w:val="00F847A1"/>
    <w:rsid w:val="00F87789"/>
    <w:rsid w:val="00F87CF9"/>
    <w:rsid w:val="00F91FA4"/>
    <w:rsid w:val="00FA0F22"/>
    <w:rsid w:val="00FA1FB9"/>
    <w:rsid w:val="00FA219A"/>
    <w:rsid w:val="00FA24FF"/>
    <w:rsid w:val="00FA3DFD"/>
    <w:rsid w:val="00FA474E"/>
    <w:rsid w:val="00FA479D"/>
    <w:rsid w:val="00FA4DCF"/>
    <w:rsid w:val="00FA5C36"/>
    <w:rsid w:val="00FA6862"/>
    <w:rsid w:val="00FB0A16"/>
    <w:rsid w:val="00FB124B"/>
    <w:rsid w:val="00FB16F4"/>
    <w:rsid w:val="00FB1A5A"/>
    <w:rsid w:val="00FB2436"/>
    <w:rsid w:val="00FB31F8"/>
    <w:rsid w:val="00FB37B7"/>
    <w:rsid w:val="00FB6D2A"/>
    <w:rsid w:val="00FC1A49"/>
    <w:rsid w:val="00FC51C0"/>
    <w:rsid w:val="00FC53AE"/>
    <w:rsid w:val="00FC53DB"/>
    <w:rsid w:val="00FC556B"/>
    <w:rsid w:val="00FC6551"/>
    <w:rsid w:val="00FD100E"/>
    <w:rsid w:val="00FD1264"/>
    <w:rsid w:val="00FD160C"/>
    <w:rsid w:val="00FD2F47"/>
    <w:rsid w:val="00FD3473"/>
    <w:rsid w:val="00FD3A19"/>
    <w:rsid w:val="00FE0CE7"/>
    <w:rsid w:val="00FE0E34"/>
    <w:rsid w:val="00FE2025"/>
    <w:rsid w:val="00FE4653"/>
    <w:rsid w:val="00FE5DBA"/>
    <w:rsid w:val="00FE5F0D"/>
    <w:rsid w:val="00FE6800"/>
    <w:rsid w:val="00FE7527"/>
    <w:rsid w:val="00FE7E78"/>
    <w:rsid w:val="00FF0DEE"/>
    <w:rsid w:val="00FF1EAF"/>
    <w:rsid w:val="00FF2042"/>
    <w:rsid w:val="00FF212D"/>
    <w:rsid w:val="00FF22D7"/>
    <w:rsid w:val="00FF308D"/>
    <w:rsid w:val="00FF3296"/>
    <w:rsid w:val="00FF3FC1"/>
    <w:rsid w:val="00FF3FEA"/>
    <w:rsid w:val="00FF6167"/>
    <w:rsid w:val="00FF6D6C"/>
    <w:rsid w:val="012E64FB"/>
    <w:rsid w:val="01630F53"/>
    <w:rsid w:val="0205655E"/>
    <w:rsid w:val="02B353FD"/>
    <w:rsid w:val="02FF41F8"/>
    <w:rsid w:val="0388702D"/>
    <w:rsid w:val="048552F8"/>
    <w:rsid w:val="04BD5452"/>
    <w:rsid w:val="051C6AF1"/>
    <w:rsid w:val="051E41F2"/>
    <w:rsid w:val="05B70EED"/>
    <w:rsid w:val="062D7C32"/>
    <w:rsid w:val="06780FAB"/>
    <w:rsid w:val="06F05772"/>
    <w:rsid w:val="07044413"/>
    <w:rsid w:val="0730075A"/>
    <w:rsid w:val="07B42F31"/>
    <w:rsid w:val="08360008"/>
    <w:rsid w:val="090573DB"/>
    <w:rsid w:val="09BD6B8A"/>
    <w:rsid w:val="0A286239"/>
    <w:rsid w:val="0AED4CFD"/>
    <w:rsid w:val="0B7061D0"/>
    <w:rsid w:val="0BB0283D"/>
    <w:rsid w:val="0CB33364"/>
    <w:rsid w:val="0D177805"/>
    <w:rsid w:val="0E3015D7"/>
    <w:rsid w:val="0FDF3E43"/>
    <w:rsid w:val="10511F11"/>
    <w:rsid w:val="1173042F"/>
    <w:rsid w:val="11755B31"/>
    <w:rsid w:val="117D67C0"/>
    <w:rsid w:val="140B4870"/>
    <w:rsid w:val="158540DD"/>
    <w:rsid w:val="16895F09"/>
    <w:rsid w:val="19420680"/>
    <w:rsid w:val="1BD660BB"/>
    <w:rsid w:val="1CDA4664"/>
    <w:rsid w:val="1DB530CD"/>
    <w:rsid w:val="1E422931"/>
    <w:rsid w:val="1EF075D2"/>
    <w:rsid w:val="1F7D6E36"/>
    <w:rsid w:val="2244313D"/>
    <w:rsid w:val="228A48BA"/>
    <w:rsid w:val="23A52A88"/>
    <w:rsid w:val="242520DD"/>
    <w:rsid w:val="256B4972"/>
    <w:rsid w:val="25A30350"/>
    <w:rsid w:val="26FD1886"/>
    <w:rsid w:val="27C24AC7"/>
    <w:rsid w:val="29CF5421"/>
    <w:rsid w:val="29EA76DF"/>
    <w:rsid w:val="2A0C4A0C"/>
    <w:rsid w:val="2B683643"/>
    <w:rsid w:val="2C357514"/>
    <w:rsid w:val="2E070A94"/>
    <w:rsid w:val="2E96426E"/>
    <w:rsid w:val="2F781BEF"/>
    <w:rsid w:val="2FA539B8"/>
    <w:rsid w:val="2FF16036"/>
    <w:rsid w:val="307D149D"/>
    <w:rsid w:val="308974AE"/>
    <w:rsid w:val="309E3BD0"/>
    <w:rsid w:val="31D729D3"/>
    <w:rsid w:val="329B0193"/>
    <w:rsid w:val="336978E6"/>
    <w:rsid w:val="33AB1655"/>
    <w:rsid w:val="33BF02F5"/>
    <w:rsid w:val="33F73CD2"/>
    <w:rsid w:val="34022063"/>
    <w:rsid w:val="34D15BB4"/>
    <w:rsid w:val="399B1010"/>
    <w:rsid w:val="39A5191F"/>
    <w:rsid w:val="3ACB7183"/>
    <w:rsid w:val="3B127279"/>
    <w:rsid w:val="3B4E3ED9"/>
    <w:rsid w:val="3BE47C50"/>
    <w:rsid w:val="3BF97BF5"/>
    <w:rsid w:val="3D98059B"/>
    <w:rsid w:val="3E170A51"/>
    <w:rsid w:val="3E5C7954"/>
    <w:rsid w:val="40425F7B"/>
    <w:rsid w:val="40C43051"/>
    <w:rsid w:val="40D16AE4"/>
    <w:rsid w:val="416E75E8"/>
    <w:rsid w:val="43F4090A"/>
    <w:rsid w:val="447F2A6D"/>
    <w:rsid w:val="44B71CCD"/>
    <w:rsid w:val="44C147DB"/>
    <w:rsid w:val="46AA20FD"/>
    <w:rsid w:val="46E10058"/>
    <w:rsid w:val="4757351A"/>
    <w:rsid w:val="47A45B98"/>
    <w:rsid w:val="48054938"/>
    <w:rsid w:val="48505CB1"/>
    <w:rsid w:val="48FE6A4F"/>
    <w:rsid w:val="4A65539B"/>
    <w:rsid w:val="4A706FB0"/>
    <w:rsid w:val="4B1D70C8"/>
    <w:rsid w:val="4B4A0E91"/>
    <w:rsid w:val="4BF6482D"/>
    <w:rsid w:val="4C8D6025"/>
    <w:rsid w:val="4CCE2312"/>
    <w:rsid w:val="4F275017"/>
    <w:rsid w:val="4F5C4B3F"/>
    <w:rsid w:val="4F874A89"/>
    <w:rsid w:val="507F399C"/>
    <w:rsid w:val="509F1CD3"/>
    <w:rsid w:val="51640797"/>
    <w:rsid w:val="52466B8B"/>
    <w:rsid w:val="53F961D2"/>
    <w:rsid w:val="55F8151B"/>
    <w:rsid w:val="567B6271"/>
    <w:rsid w:val="580B35F3"/>
    <w:rsid w:val="582278A6"/>
    <w:rsid w:val="5862288E"/>
    <w:rsid w:val="58BA45A1"/>
    <w:rsid w:val="5A21156A"/>
    <w:rsid w:val="5AAD0254"/>
    <w:rsid w:val="5B0453E0"/>
    <w:rsid w:val="5C3F5168"/>
    <w:rsid w:val="5D9A411F"/>
    <w:rsid w:val="5D9B3D9F"/>
    <w:rsid w:val="5DEC4E32"/>
    <w:rsid w:val="5E122AE4"/>
    <w:rsid w:val="5F8D7DD2"/>
    <w:rsid w:val="61146955"/>
    <w:rsid w:val="617556F4"/>
    <w:rsid w:val="618B4015"/>
    <w:rsid w:val="61A11A3C"/>
    <w:rsid w:val="62675B5F"/>
    <w:rsid w:val="638A735E"/>
    <w:rsid w:val="640E6212"/>
    <w:rsid w:val="64426B0C"/>
    <w:rsid w:val="647911E5"/>
    <w:rsid w:val="6511265D"/>
    <w:rsid w:val="65724C80"/>
    <w:rsid w:val="65DD432F"/>
    <w:rsid w:val="66094DF3"/>
    <w:rsid w:val="67041B93"/>
    <w:rsid w:val="670C0A28"/>
    <w:rsid w:val="670C4A91"/>
    <w:rsid w:val="67223341"/>
    <w:rsid w:val="67650933"/>
    <w:rsid w:val="67C14D88"/>
    <w:rsid w:val="68A015B4"/>
    <w:rsid w:val="694D4F50"/>
    <w:rsid w:val="6985092D"/>
    <w:rsid w:val="69CC276E"/>
    <w:rsid w:val="69D07728"/>
    <w:rsid w:val="6A321D4B"/>
    <w:rsid w:val="6AD3024F"/>
    <w:rsid w:val="6AEA5C76"/>
    <w:rsid w:val="6B01589B"/>
    <w:rsid w:val="6B62463B"/>
    <w:rsid w:val="6BB9504A"/>
    <w:rsid w:val="6C053E44"/>
    <w:rsid w:val="6D136580"/>
    <w:rsid w:val="6ECF7B5A"/>
    <w:rsid w:val="6EFC51A7"/>
    <w:rsid w:val="6F113E47"/>
    <w:rsid w:val="70AD70EB"/>
    <w:rsid w:val="7105557C"/>
    <w:rsid w:val="710E5E8B"/>
    <w:rsid w:val="71F21981"/>
    <w:rsid w:val="7296248F"/>
    <w:rsid w:val="72C22F53"/>
    <w:rsid w:val="72C267D6"/>
    <w:rsid w:val="73011B3E"/>
    <w:rsid w:val="730D7B4F"/>
    <w:rsid w:val="7384789A"/>
    <w:rsid w:val="742873A2"/>
    <w:rsid w:val="74DD2BC3"/>
    <w:rsid w:val="75171229"/>
    <w:rsid w:val="7538395C"/>
    <w:rsid w:val="753871DF"/>
    <w:rsid w:val="770B4B5C"/>
    <w:rsid w:val="77245407"/>
    <w:rsid w:val="79096BA0"/>
    <w:rsid w:val="7A3D2521"/>
    <w:rsid w:val="7A5A304A"/>
    <w:rsid w:val="7AAF2754"/>
    <w:rsid w:val="7AF244C2"/>
    <w:rsid w:val="7BAC57D1"/>
    <w:rsid w:val="7CFA011A"/>
    <w:rsid w:val="7F826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4355428A"/>
  <w15:docId w15:val="{E830E3CF-7F95-41D5-BA8C-33D939318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3" w:qFormat="1"/>
    <w:lsdException w:name="Body Text Indent 2" w:qFormat="1"/>
    <w:lsdException w:name="Hyperlink" w:uiPriority="99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tabs>
        <w:tab w:val="left" w:pos="720"/>
      </w:tabs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0"/>
    <w:qFormat/>
    <w:pPr>
      <w:keepNext/>
      <w:keepLines/>
      <w:spacing w:before="280" w:after="290" w:line="376" w:lineRule="auto"/>
      <w:outlineLvl w:val="4"/>
    </w:pPr>
    <w:rPr>
      <w:b/>
      <w:sz w:val="28"/>
      <w:szCs w:val="20"/>
    </w:rPr>
  </w:style>
  <w:style w:type="paragraph" w:styleId="6">
    <w:name w:val="heading 6"/>
    <w:basedOn w:val="a"/>
    <w:next w:val="a0"/>
    <w:qFormat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sz w:val="24"/>
      <w:szCs w:val="20"/>
    </w:rPr>
  </w:style>
  <w:style w:type="paragraph" w:styleId="7">
    <w:name w:val="heading 7"/>
    <w:basedOn w:val="a"/>
    <w:next w:val="a0"/>
    <w:qFormat/>
    <w:pPr>
      <w:keepNext/>
      <w:keepLines/>
      <w:spacing w:before="240" w:after="64" w:line="320" w:lineRule="auto"/>
      <w:outlineLvl w:val="6"/>
    </w:pPr>
    <w:rPr>
      <w:b/>
      <w:sz w:val="24"/>
      <w:szCs w:val="20"/>
    </w:rPr>
  </w:style>
  <w:style w:type="paragraph" w:styleId="8">
    <w:name w:val="heading 8"/>
    <w:basedOn w:val="a"/>
    <w:next w:val="a0"/>
    <w:qFormat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  <w:szCs w:val="20"/>
    </w:rPr>
  </w:style>
  <w:style w:type="paragraph" w:styleId="9">
    <w:name w:val="heading 9"/>
    <w:basedOn w:val="a"/>
    <w:next w:val="a0"/>
    <w:qFormat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qFormat/>
    <w:pPr>
      <w:adjustRightInd w:val="0"/>
      <w:spacing w:line="360" w:lineRule="atLeast"/>
      <w:ind w:firstLine="420"/>
      <w:jc w:val="left"/>
      <w:textAlignment w:val="baseline"/>
    </w:pPr>
    <w:rPr>
      <w:kern w:val="0"/>
      <w:sz w:val="24"/>
      <w:szCs w:val="20"/>
    </w:rPr>
  </w:style>
  <w:style w:type="paragraph" w:styleId="TOC7">
    <w:name w:val="toc 7"/>
    <w:basedOn w:val="a"/>
    <w:next w:val="a"/>
    <w:qFormat/>
    <w:pPr>
      <w:ind w:leftChars="1200" w:left="2520"/>
    </w:pPr>
  </w:style>
  <w:style w:type="paragraph" w:styleId="a4">
    <w:name w:val="Document Map"/>
    <w:basedOn w:val="a"/>
    <w:semiHidden/>
    <w:qFormat/>
    <w:pPr>
      <w:shd w:val="clear" w:color="auto" w:fill="000080"/>
    </w:pPr>
  </w:style>
  <w:style w:type="paragraph" w:styleId="a5">
    <w:name w:val="annotation text"/>
    <w:basedOn w:val="a"/>
    <w:semiHidden/>
    <w:qFormat/>
    <w:pPr>
      <w:jc w:val="left"/>
    </w:pPr>
  </w:style>
  <w:style w:type="paragraph" w:styleId="30">
    <w:name w:val="Body Text 3"/>
    <w:basedOn w:val="a"/>
    <w:qFormat/>
    <w:pPr>
      <w:pBdr>
        <w:top w:val="single" w:sz="4" w:space="1" w:color="auto"/>
        <w:bottom w:val="single" w:sz="4" w:space="1" w:color="auto"/>
      </w:pBdr>
      <w:spacing w:line="300" w:lineRule="auto"/>
    </w:pPr>
    <w:rPr>
      <w:rFonts w:ascii="宋体" w:hAnsi="宋体"/>
      <w:bCs/>
    </w:rPr>
  </w:style>
  <w:style w:type="paragraph" w:styleId="a6">
    <w:name w:val="Body Text"/>
    <w:basedOn w:val="a"/>
    <w:qFormat/>
    <w:pPr>
      <w:spacing w:after="120"/>
    </w:pPr>
  </w:style>
  <w:style w:type="paragraph" w:styleId="TOC5">
    <w:name w:val="toc 5"/>
    <w:basedOn w:val="a"/>
    <w:next w:val="a"/>
    <w:qFormat/>
    <w:pPr>
      <w:ind w:leftChars="800" w:left="1680"/>
    </w:pPr>
  </w:style>
  <w:style w:type="paragraph" w:styleId="TOC3">
    <w:name w:val="toc 3"/>
    <w:basedOn w:val="a"/>
    <w:next w:val="a"/>
    <w:uiPriority w:val="39"/>
    <w:qFormat/>
    <w:pPr>
      <w:ind w:leftChars="400" w:left="840"/>
    </w:pPr>
  </w:style>
  <w:style w:type="paragraph" w:styleId="TOC8">
    <w:name w:val="toc 8"/>
    <w:basedOn w:val="a"/>
    <w:next w:val="a"/>
    <w:qFormat/>
    <w:pPr>
      <w:ind w:leftChars="1400" w:left="2940"/>
    </w:pPr>
  </w:style>
  <w:style w:type="paragraph" w:styleId="20">
    <w:name w:val="Body Text Indent 2"/>
    <w:basedOn w:val="a"/>
    <w:qFormat/>
    <w:pPr>
      <w:spacing w:after="120" w:line="480" w:lineRule="auto"/>
      <w:ind w:leftChars="200" w:left="420"/>
    </w:pPr>
  </w:style>
  <w:style w:type="paragraph" w:styleId="a7">
    <w:name w:val="Balloon Text"/>
    <w:basedOn w:val="a"/>
    <w:link w:val="a8"/>
    <w:qFormat/>
    <w:rPr>
      <w:sz w:val="18"/>
      <w:szCs w:val="18"/>
    </w:rPr>
  </w:style>
  <w:style w:type="paragraph" w:styleId="a9">
    <w:name w:val="footer"/>
    <w:basedOn w:val="a"/>
    <w:link w:val="a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qFormat/>
  </w:style>
  <w:style w:type="paragraph" w:styleId="TOC4">
    <w:name w:val="toc 4"/>
    <w:basedOn w:val="a"/>
    <w:next w:val="a"/>
    <w:qFormat/>
    <w:pPr>
      <w:ind w:leftChars="600" w:left="1260"/>
    </w:pPr>
  </w:style>
  <w:style w:type="paragraph" w:styleId="ac">
    <w:name w:val="footnote text"/>
    <w:basedOn w:val="a"/>
    <w:semiHidden/>
    <w:qFormat/>
    <w:pPr>
      <w:snapToGrid w:val="0"/>
      <w:jc w:val="left"/>
    </w:pPr>
    <w:rPr>
      <w:sz w:val="18"/>
      <w:szCs w:val="18"/>
    </w:rPr>
  </w:style>
  <w:style w:type="paragraph" w:styleId="TOC6">
    <w:name w:val="toc 6"/>
    <w:basedOn w:val="a"/>
    <w:next w:val="a"/>
    <w:qFormat/>
    <w:pPr>
      <w:ind w:leftChars="1000" w:left="2100"/>
    </w:pPr>
  </w:style>
  <w:style w:type="paragraph" w:styleId="TOC2">
    <w:name w:val="toc 2"/>
    <w:basedOn w:val="a"/>
    <w:next w:val="a"/>
    <w:uiPriority w:val="39"/>
    <w:qFormat/>
    <w:pPr>
      <w:ind w:leftChars="200" w:left="420"/>
    </w:pPr>
  </w:style>
  <w:style w:type="paragraph" w:styleId="TOC9">
    <w:name w:val="toc 9"/>
    <w:basedOn w:val="a"/>
    <w:next w:val="a"/>
    <w:qFormat/>
    <w:pPr>
      <w:ind w:leftChars="1600" w:left="3360"/>
    </w:pPr>
  </w:style>
  <w:style w:type="paragraph" w:styleId="ad">
    <w:name w:val="Normal (Web)"/>
    <w:basedOn w:val="a"/>
    <w:qFormat/>
    <w:rPr>
      <w:sz w:val="24"/>
    </w:rPr>
  </w:style>
  <w:style w:type="paragraph" w:styleId="ae">
    <w:name w:val="Title"/>
    <w:basedOn w:val="a"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table" w:styleId="af">
    <w:name w:val="Table Grid"/>
    <w:basedOn w:val="a2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age number"/>
    <w:basedOn w:val="a1"/>
    <w:qFormat/>
  </w:style>
  <w:style w:type="character" w:styleId="af1">
    <w:name w:val="Hyperlink"/>
    <w:basedOn w:val="a1"/>
    <w:uiPriority w:val="99"/>
    <w:qFormat/>
    <w:rPr>
      <w:color w:val="0000FF"/>
      <w:u w:val="single"/>
    </w:rPr>
  </w:style>
  <w:style w:type="character" w:styleId="af2">
    <w:name w:val="annotation reference"/>
    <w:basedOn w:val="a1"/>
    <w:semiHidden/>
    <w:qFormat/>
    <w:rPr>
      <w:sz w:val="21"/>
      <w:szCs w:val="21"/>
    </w:rPr>
  </w:style>
  <w:style w:type="character" w:styleId="af3">
    <w:name w:val="footnote reference"/>
    <w:basedOn w:val="a1"/>
    <w:semiHidden/>
    <w:qFormat/>
    <w:rPr>
      <w:vertAlign w:val="superscript"/>
    </w:rPr>
  </w:style>
  <w:style w:type="character" w:customStyle="1" w:styleId="w1">
    <w:name w:val="w1"/>
    <w:basedOn w:val="a1"/>
    <w:qFormat/>
    <w:rPr>
      <w:color w:val="000000"/>
      <w:sz w:val="18"/>
      <w:szCs w:val="18"/>
    </w:rPr>
  </w:style>
  <w:style w:type="character" w:customStyle="1" w:styleId="Char">
    <w:name w:val="正文文本 Char"/>
    <w:basedOn w:val="a1"/>
    <w:qFormat/>
    <w:rPr>
      <w:rFonts w:eastAsia="宋体"/>
      <w:sz w:val="21"/>
      <w:szCs w:val="24"/>
      <w:lang w:val="en-US" w:eastAsia="zh-CN" w:bidi="ar-SA"/>
    </w:rPr>
  </w:style>
  <w:style w:type="paragraph" w:customStyle="1" w:styleId="af4">
    <w:name w:val="出版说明分标题"/>
    <w:basedOn w:val="a"/>
    <w:qFormat/>
    <w:pPr>
      <w:autoSpaceDE w:val="0"/>
      <w:autoSpaceDN w:val="0"/>
      <w:adjustRightInd w:val="0"/>
      <w:spacing w:before="360" w:after="240" w:line="360" w:lineRule="auto"/>
      <w:jc w:val="left"/>
    </w:pPr>
    <w:rPr>
      <w:rFonts w:ascii="黑体" w:eastAsia="黑体"/>
      <w:kern w:val="0"/>
      <w:sz w:val="28"/>
      <w:szCs w:val="20"/>
    </w:rPr>
  </w:style>
  <w:style w:type="paragraph" w:customStyle="1" w:styleId="af5">
    <w:name w:val="版权页书名"/>
    <w:qFormat/>
    <w:pPr>
      <w:spacing w:line="400" w:lineRule="atLeast"/>
    </w:pPr>
    <w:rPr>
      <w:rFonts w:ascii="Arial" w:eastAsia="黑体" w:hAnsi="Arial"/>
      <w:sz w:val="24"/>
    </w:rPr>
  </w:style>
  <w:style w:type="paragraph" w:customStyle="1" w:styleId="af6">
    <w:name w:val="版权声明信息"/>
    <w:basedOn w:val="a"/>
    <w:qFormat/>
    <w:pPr>
      <w:autoSpaceDE w:val="0"/>
      <w:autoSpaceDN w:val="0"/>
      <w:adjustRightInd w:val="0"/>
      <w:spacing w:before="80" w:after="80" w:line="360" w:lineRule="auto"/>
      <w:ind w:left="1134"/>
    </w:pPr>
    <w:rPr>
      <w:rFonts w:ascii="宋体"/>
      <w:color w:val="000000"/>
      <w:kern w:val="0"/>
      <w:sz w:val="24"/>
      <w:szCs w:val="18"/>
    </w:rPr>
  </w:style>
  <w:style w:type="paragraph" w:customStyle="1" w:styleId="af7">
    <w:name w:val="出版说明信息"/>
    <w:basedOn w:val="a"/>
    <w:qFormat/>
    <w:pPr>
      <w:autoSpaceDE w:val="0"/>
      <w:autoSpaceDN w:val="0"/>
      <w:adjustRightInd w:val="0"/>
      <w:spacing w:before="80" w:after="80" w:line="360" w:lineRule="auto"/>
      <w:ind w:left="1417"/>
    </w:pPr>
    <w:rPr>
      <w:kern w:val="0"/>
      <w:szCs w:val="20"/>
    </w:rPr>
  </w:style>
  <w:style w:type="paragraph" w:customStyle="1" w:styleId="af8">
    <w:name w:val="版权页资料信息"/>
    <w:qFormat/>
    <w:pPr>
      <w:tabs>
        <w:tab w:val="right" w:pos="945"/>
        <w:tab w:val="left" w:pos="1155"/>
      </w:tabs>
      <w:spacing w:line="300" w:lineRule="auto"/>
    </w:pPr>
    <w:rPr>
      <w:rFonts w:ascii="宋体"/>
      <w:sz w:val="24"/>
    </w:rPr>
  </w:style>
  <w:style w:type="character" w:customStyle="1" w:styleId="aa">
    <w:name w:val="页脚 字符"/>
    <w:basedOn w:val="a1"/>
    <w:link w:val="a9"/>
    <w:qFormat/>
    <w:rPr>
      <w:kern w:val="2"/>
      <w:sz w:val="18"/>
      <w:szCs w:val="18"/>
    </w:rPr>
  </w:style>
  <w:style w:type="character" w:customStyle="1" w:styleId="a8">
    <w:name w:val="批注框文本 字符"/>
    <w:basedOn w:val="a1"/>
    <w:link w:val="a7"/>
    <w:qFormat/>
    <w:rPr>
      <w:kern w:val="2"/>
      <w:sz w:val="18"/>
      <w:szCs w:val="18"/>
    </w:rPr>
  </w:style>
  <w:style w:type="character" w:customStyle="1" w:styleId="lb">
    <w:name w:val="lb"/>
    <w:basedOn w:val="a1"/>
    <w:rsid w:val="004903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196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644944">
          <w:marLeft w:val="0"/>
          <w:marRight w:val="0"/>
          <w:marTop w:val="45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2118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5027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4372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3745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16121">
          <w:marLeft w:val="0"/>
          <w:marRight w:val="0"/>
          <w:marTop w:val="45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4477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688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54045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60229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8079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65700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140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66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7123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4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62617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2024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05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039839">
          <w:marLeft w:val="0"/>
          <w:marRight w:val="0"/>
          <w:marTop w:val="45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650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94271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769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680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02979">
          <w:marLeft w:val="0"/>
          <w:marRight w:val="0"/>
          <w:marTop w:val="45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0336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34128">
          <w:marLeft w:val="0"/>
          <w:marRight w:val="0"/>
          <w:marTop w:val="45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159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552297">
          <w:marLeft w:val="0"/>
          <w:marRight w:val="0"/>
          <w:marTop w:val="45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6928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21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27922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9633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0510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433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38199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119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25686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2585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w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10" Type="http://schemas.openxmlformats.org/officeDocument/2006/relationships/image" Target="media/image2.wmf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F2C3A1C-4C75-4CE9-8F52-D7CF52CAC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8</Pages>
  <Words>389</Words>
  <Characters>2218</Characters>
  <Application>Microsoft Office Word</Application>
  <DocSecurity>0</DocSecurity>
  <Lines>18</Lines>
  <Paragraphs>5</Paragraphs>
  <ScaleCrop>false</ScaleCrop>
  <Company>increase</Company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通信电源G4820产品使用说明书</dc:title>
  <dc:creator>Jurgen</dc:creator>
  <cp:lastModifiedBy>YJ L</cp:lastModifiedBy>
  <cp:revision>8</cp:revision>
  <cp:lastPrinted>2023-09-22T03:36:00Z</cp:lastPrinted>
  <dcterms:created xsi:type="dcterms:W3CDTF">2025-07-18T03:28:00Z</dcterms:created>
  <dcterms:modified xsi:type="dcterms:W3CDTF">2025-07-18T05:04:00Z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9CEAA10BBAFE41A991B2112942012BA4_13</vt:lpwstr>
  </property>
  <property fmtid="{D5CDD505-2E9C-101B-9397-08002B2CF9AE}" pid="4" name="KSOTemplateDocerSaveRecord">
    <vt:lpwstr>eyJoZGlkIjoiM2E0NzBkNzc1NjdhY2MyNDAzZDMyNGQ0YzM3OWVlNjEiLCJ1c2VySWQiOiI5MzUyNjQ4NDkifQ==</vt:lpwstr>
  </property>
</Properties>
</file>